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169A0" w14:textId="77777777" w:rsidR="00313E8B" w:rsidRPr="00025955" w:rsidRDefault="00313E8B" w:rsidP="00313E8B">
      <w:pPr>
        <w:tabs>
          <w:tab w:val="left" w:pos="360"/>
        </w:tabs>
        <w:ind w:left="1170" w:right="450"/>
        <w:rPr>
          <w:rFonts w:ascii="Century Gothic" w:hAnsi="Century Gothic" w:cs="Arial"/>
          <w:sz w:val="22"/>
          <w:szCs w:val="22"/>
        </w:rPr>
      </w:pPr>
    </w:p>
    <w:p w14:paraId="26D30598" w14:textId="77777777" w:rsidR="00106AE9" w:rsidRPr="00025955" w:rsidRDefault="00106AE9" w:rsidP="00106AE9">
      <w:pPr>
        <w:keepNext/>
        <w:widowControl w:val="0"/>
        <w:snapToGrid w:val="0"/>
        <w:jc w:val="center"/>
        <w:outlineLvl w:val="7"/>
        <w:rPr>
          <w:rFonts w:ascii="Century Gothic" w:hAnsi="Century Gothic"/>
          <w:b/>
          <w:bCs/>
          <w:color w:val="000000" w:themeColor="text1"/>
          <w:sz w:val="22"/>
          <w:szCs w:val="22"/>
        </w:rPr>
      </w:pPr>
    </w:p>
    <w:p w14:paraId="088A5EF4" w14:textId="77777777" w:rsidR="00106AE9" w:rsidRPr="00025955" w:rsidRDefault="00106AE9" w:rsidP="00106AE9">
      <w:pPr>
        <w:keepNext/>
        <w:widowControl w:val="0"/>
        <w:snapToGrid w:val="0"/>
        <w:jc w:val="center"/>
        <w:outlineLvl w:val="7"/>
        <w:rPr>
          <w:rFonts w:ascii="Century Gothic" w:hAnsi="Century Gothic"/>
          <w:b/>
          <w:bCs/>
          <w:color w:val="000000" w:themeColor="text1"/>
          <w:sz w:val="22"/>
          <w:szCs w:val="22"/>
        </w:rPr>
      </w:pPr>
      <w:r w:rsidRPr="00025955">
        <w:rPr>
          <w:rFonts w:ascii="Century Gothic" w:hAnsi="Century Gothic"/>
          <w:b/>
          <w:bCs/>
          <w:color w:val="000000" w:themeColor="text1"/>
          <w:sz w:val="22"/>
          <w:szCs w:val="22"/>
        </w:rPr>
        <w:t>Design Review Committee (DRC)</w:t>
      </w:r>
    </w:p>
    <w:p w14:paraId="3F697C19" w14:textId="37BE1232" w:rsidR="00106AE9" w:rsidRPr="00025955" w:rsidRDefault="00106AE9" w:rsidP="00106AE9">
      <w:pPr>
        <w:keepNext/>
        <w:widowControl w:val="0"/>
        <w:snapToGrid w:val="0"/>
        <w:jc w:val="center"/>
        <w:outlineLvl w:val="7"/>
        <w:rPr>
          <w:rFonts w:ascii="Century Gothic" w:hAnsi="Century Gothic"/>
          <w:b/>
          <w:bCs/>
          <w:color w:val="000000" w:themeColor="text1"/>
          <w:sz w:val="22"/>
          <w:szCs w:val="22"/>
        </w:rPr>
      </w:pPr>
      <w:r w:rsidRPr="00025955">
        <w:rPr>
          <w:rFonts w:ascii="Century Gothic" w:hAnsi="Century Gothic"/>
          <w:b/>
          <w:bCs/>
          <w:color w:val="000000" w:themeColor="text1"/>
          <w:sz w:val="22"/>
          <w:szCs w:val="22"/>
        </w:rPr>
        <w:t>Meeting Minutes</w:t>
      </w:r>
    </w:p>
    <w:p w14:paraId="4CCAB388" w14:textId="77777777" w:rsidR="00106AE9" w:rsidRPr="00025955" w:rsidRDefault="00106AE9" w:rsidP="00106AE9">
      <w:pPr>
        <w:keepNext/>
        <w:widowControl w:val="0"/>
        <w:snapToGrid w:val="0"/>
        <w:jc w:val="center"/>
        <w:outlineLvl w:val="7"/>
        <w:rPr>
          <w:rFonts w:ascii="Century Gothic" w:hAnsi="Century Gothic"/>
          <w:bCs/>
          <w:color w:val="000000" w:themeColor="text1"/>
          <w:sz w:val="22"/>
          <w:szCs w:val="22"/>
        </w:rPr>
      </w:pPr>
      <w:r w:rsidRPr="00025955">
        <w:rPr>
          <w:rFonts w:ascii="Century Gothic" w:hAnsi="Century Gothic"/>
          <w:bCs/>
          <w:color w:val="000000" w:themeColor="text1"/>
          <w:sz w:val="22"/>
          <w:szCs w:val="22"/>
        </w:rPr>
        <w:t>October 5, 2021</w:t>
      </w:r>
    </w:p>
    <w:p w14:paraId="17564A31" w14:textId="77777777" w:rsidR="00106AE9" w:rsidRPr="00025955" w:rsidRDefault="00106AE9" w:rsidP="00106AE9">
      <w:pPr>
        <w:widowControl w:val="0"/>
        <w:snapToGrid w:val="0"/>
        <w:rPr>
          <w:rFonts w:ascii="Century Gothic" w:hAnsi="Century Gothic"/>
          <w:color w:val="000000" w:themeColor="text1"/>
          <w:sz w:val="22"/>
          <w:szCs w:val="22"/>
        </w:rPr>
      </w:pPr>
    </w:p>
    <w:p w14:paraId="6468EED9" w14:textId="77777777" w:rsidR="00106AE9" w:rsidRPr="00025955" w:rsidRDefault="00106AE9" w:rsidP="00106AE9">
      <w:pPr>
        <w:widowControl w:val="0"/>
        <w:snapToGrid w:val="0"/>
        <w:ind w:left="-187"/>
        <w:rPr>
          <w:rFonts w:ascii="Century Gothic" w:hAnsi="Century Gothic"/>
          <w:b/>
          <w:color w:val="000000" w:themeColor="text1"/>
          <w:sz w:val="22"/>
          <w:szCs w:val="22"/>
        </w:rPr>
      </w:pPr>
      <w:r w:rsidRPr="00025955">
        <w:rPr>
          <w:rFonts w:ascii="Century Gothic" w:hAnsi="Century Gothic"/>
          <w:b/>
          <w:color w:val="000000" w:themeColor="text1"/>
          <w:sz w:val="22"/>
          <w:szCs w:val="22"/>
        </w:rPr>
        <w:t>Meeting Location and Time:</w:t>
      </w:r>
    </w:p>
    <w:p w14:paraId="289FEBC0" w14:textId="77777777" w:rsidR="00106AE9" w:rsidRPr="00025955" w:rsidRDefault="00106AE9" w:rsidP="00106AE9">
      <w:pPr>
        <w:spacing w:line="270" w:lineRule="atLeast"/>
        <w:ind w:left="-187"/>
        <w:rPr>
          <w:rFonts w:ascii="Century Gothic" w:hAnsi="Century Gothic" w:cs="Helvetica"/>
          <w:color w:val="000000" w:themeColor="text1"/>
          <w:sz w:val="22"/>
          <w:szCs w:val="22"/>
        </w:rPr>
      </w:pPr>
      <w:r w:rsidRPr="00025955">
        <w:rPr>
          <w:rFonts w:ascii="Century Gothic" w:hAnsi="Century Gothic" w:cs="Helvetica"/>
          <w:color w:val="000000" w:themeColor="text1"/>
          <w:sz w:val="22"/>
          <w:szCs w:val="22"/>
        </w:rPr>
        <w:t>ZOOM Meeting</w:t>
      </w:r>
    </w:p>
    <w:p w14:paraId="1A23F454" w14:textId="77777777" w:rsidR="00106AE9" w:rsidRPr="00025955" w:rsidRDefault="00106AE9" w:rsidP="00106AE9">
      <w:pPr>
        <w:spacing w:line="270" w:lineRule="atLeast"/>
        <w:ind w:left="-187"/>
        <w:rPr>
          <w:rFonts w:ascii="Century Gothic" w:hAnsi="Century Gothic" w:cs="CenturyGothic"/>
          <w:color w:val="000000" w:themeColor="text1"/>
          <w:sz w:val="22"/>
          <w:szCs w:val="22"/>
        </w:rPr>
      </w:pPr>
      <w:r w:rsidRPr="00025955">
        <w:rPr>
          <w:rFonts w:ascii="Century Gothic" w:hAnsi="Century Gothic" w:cs="CenturyGothic"/>
          <w:color w:val="000000" w:themeColor="text1"/>
          <w:sz w:val="22"/>
          <w:szCs w:val="22"/>
        </w:rPr>
        <w:t>3:00 – 5:00pm PST</w:t>
      </w:r>
    </w:p>
    <w:p w14:paraId="51074169" w14:textId="77777777" w:rsidR="00106AE9" w:rsidRPr="00025955" w:rsidRDefault="00106AE9" w:rsidP="00106AE9">
      <w:pPr>
        <w:widowControl w:val="0"/>
        <w:tabs>
          <w:tab w:val="left" w:pos="1440"/>
        </w:tabs>
        <w:snapToGrid w:val="0"/>
        <w:ind w:left="-187"/>
        <w:rPr>
          <w:rFonts w:ascii="Century Gothic" w:hAnsi="Century Gothic"/>
          <w:b/>
          <w:sz w:val="22"/>
          <w:szCs w:val="22"/>
        </w:rPr>
      </w:pPr>
      <w:r w:rsidRPr="00025955">
        <w:rPr>
          <w:rFonts w:ascii="Century Gothic" w:hAnsi="Century Gothic" w:cs="CenturyGothic-Bold"/>
          <w:bCs/>
          <w:sz w:val="22"/>
          <w:szCs w:val="22"/>
        </w:rPr>
        <w:t>__________________________________________________________________________________________________</w:t>
      </w:r>
      <w:r w:rsidRPr="00025955">
        <w:rPr>
          <w:rFonts w:ascii="Century Gothic" w:hAnsi="Century Gothic"/>
          <w:b/>
          <w:sz w:val="22"/>
          <w:szCs w:val="22"/>
        </w:rPr>
        <w:t xml:space="preserve"> Committee Members:</w:t>
      </w:r>
    </w:p>
    <w:p w14:paraId="1E6540C6" w14:textId="77777777" w:rsidR="00106AE9" w:rsidRPr="00025955" w:rsidRDefault="00106AE9" w:rsidP="00CF5919">
      <w:pPr>
        <w:widowControl w:val="0"/>
        <w:snapToGrid w:val="0"/>
        <w:spacing w:line="276" w:lineRule="auto"/>
        <w:ind w:left="-187"/>
        <w:rPr>
          <w:rFonts w:ascii="Century Gothic" w:hAnsi="Century Gothic"/>
          <w:sz w:val="22"/>
          <w:szCs w:val="22"/>
        </w:rPr>
      </w:pPr>
    </w:p>
    <w:p w14:paraId="2D72A76D" w14:textId="77777777" w:rsidR="00106AE9" w:rsidRPr="00025955" w:rsidRDefault="00106AE9" w:rsidP="00CF5919">
      <w:pPr>
        <w:autoSpaceDE w:val="0"/>
        <w:autoSpaceDN w:val="0"/>
        <w:adjustRightInd w:val="0"/>
        <w:spacing w:line="276" w:lineRule="auto"/>
        <w:ind w:firstLine="720"/>
        <w:rPr>
          <w:rFonts w:ascii="Century Gothic" w:hAnsi="Century Gothic" w:cs="Helvetica"/>
          <w:sz w:val="22"/>
          <w:szCs w:val="22"/>
        </w:rPr>
      </w:pPr>
      <w:r w:rsidRPr="00025955">
        <w:rPr>
          <w:rFonts w:ascii="Century Gothic" w:hAnsi="Century Gothic" w:cs="Helvetica"/>
          <w:sz w:val="22"/>
          <w:szCs w:val="22"/>
        </w:rPr>
        <w:t>Susannah Scott, Co-Chair, Senate Chair, Professor, Chemical Engineering</w:t>
      </w:r>
    </w:p>
    <w:p w14:paraId="228DBC9E" w14:textId="77777777" w:rsidR="00106AE9" w:rsidRPr="00025955" w:rsidRDefault="00106AE9" w:rsidP="00CF5919">
      <w:pPr>
        <w:autoSpaceDE w:val="0"/>
        <w:autoSpaceDN w:val="0"/>
        <w:adjustRightInd w:val="0"/>
        <w:spacing w:line="276" w:lineRule="auto"/>
        <w:ind w:firstLine="720"/>
        <w:rPr>
          <w:rFonts w:ascii="Century Gothic" w:hAnsi="Century Gothic" w:cs="Helvetica"/>
          <w:sz w:val="22"/>
          <w:szCs w:val="22"/>
        </w:rPr>
      </w:pPr>
      <w:r w:rsidRPr="00025955">
        <w:rPr>
          <w:rFonts w:ascii="Century Gothic" w:hAnsi="Century Gothic" w:cs="Helvetica"/>
          <w:sz w:val="22"/>
          <w:szCs w:val="22"/>
        </w:rPr>
        <w:t>Renée Bahl, Co-Chair, Associate Vice Chancellor, Design, Facilities &amp; Safety Services</w:t>
      </w:r>
    </w:p>
    <w:p w14:paraId="3289BFD5" w14:textId="77777777" w:rsidR="00106AE9" w:rsidRPr="00025955" w:rsidRDefault="00106AE9" w:rsidP="00CF5919">
      <w:pPr>
        <w:spacing w:line="276" w:lineRule="auto"/>
        <w:ind w:firstLine="720"/>
        <w:rPr>
          <w:rFonts w:ascii="Century Gothic" w:hAnsi="Century Gothic" w:cs="Helvetica"/>
          <w:sz w:val="22"/>
          <w:szCs w:val="22"/>
        </w:rPr>
      </w:pPr>
      <w:r w:rsidRPr="00025955">
        <w:rPr>
          <w:rFonts w:ascii="Century Gothic" w:hAnsi="Century Gothic" w:cs="Helvetica"/>
          <w:sz w:val="22"/>
          <w:szCs w:val="22"/>
        </w:rPr>
        <w:t>Dawn Holmes, Senate Appointed Faculty Representative</w:t>
      </w:r>
    </w:p>
    <w:p w14:paraId="69911E53"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Dennis McFadden, Design Consultant, Architect &amp; Design Director, Leo A Daly</w:t>
      </w:r>
    </w:p>
    <w:p w14:paraId="7F454F15"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Derrik Eichelberger, Design Consultant, Landscape Architect, Arcadia Studio Landscape Architecture</w:t>
      </w:r>
    </w:p>
    <w:p w14:paraId="20F7DF47"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Jack Johnson, AS Student Representative</w:t>
      </w:r>
    </w:p>
    <w:p w14:paraId="603D6A01"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 xml:space="preserve">Julie Eizenberg, Design Consultant, Architect &amp; Founding Principal, Koning Eizenberg </w:t>
      </w:r>
    </w:p>
    <w:p w14:paraId="2F187F95"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Julie Hendricks, Staff Representative, Campus Architect &amp; Director, Design &amp; Construction Services</w:t>
      </w:r>
    </w:p>
    <w:p w14:paraId="59E33B16"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Ram Seshadri, Senate Appointed Faculty Representative</w:t>
      </w:r>
    </w:p>
    <w:p w14:paraId="7D5EB186"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Pedro Craveiro, GSA Student Representative</w:t>
      </w:r>
    </w:p>
    <w:p w14:paraId="34CD6F85"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Silvia Perea, Acting Director, University Art, Design &amp; Architecture Museum</w:t>
      </w:r>
    </w:p>
    <w:p w14:paraId="483C1550" w14:textId="77777777" w:rsidR="00106AE9" w:rsidRPr="00025955" w:rsidRDefault="00106AE9" w:rsidP="00CF5919">
      <w:pPr>
        <w:spacing w:line="276" w:lineRule="auto"/>
        <w:ind w:left="720"/>
        <w:rPr>
          <w:rFonts w:ascii="Century Gothic" w:hAnsi="Century Gothic" w:cs="Helvetica"/>
          <w:sz w:val="22"/>
          <w:szCs w:val="22"/>
        </w:rPr>
      </w:pPr>
      <w:r w:rsidRPr="00025955">
        <w:rPr>
          <w:rFonts w:ascii="Century Gothic" w:hAnsi="Century Gothic" w:cs="Helvetica"/>
          <w:sz w:val="22"/>
          <w:szCs w:val="22"/>
        </w:rPr>
        <w:t>Volker Welter, Senate Appointed Faculty Representative</w:t>
      </w:r>
    </w:p>
    <w:p w14:paraId="440A694A" w14:textId="77777777" w:rsidR="00106AE9" w:rsidRPr="00025955" w:rsidRDefault="00106AE9" w:rsidP="00CE12FE">
      <w:pPr>
        <w:spacing w:line="276" w:lineRule="auto"/>
        <w:ind w:left="720"/>
        <w:rPr>
          <w:rFonts w:ascii="Century Gothic" w:hAnsi="Century Gothic" w:cs="Helvetica"/>
          <w:sz w:val="22"/>
          <w:szCs w:val="22"/>
        </w:rPr>
      </w:pPr>
    </w:p>
    <w:p w14:paraId="5E7623CF" w14:textId="77777777" w:rsidR="00106AE9" w:rsidRPr="00025955" w:rsidRDefault="00106AE9" w:rsidP="00CE12FE">
      <w:pPr>
        <w:spacing w:line="276" w:lineRule="auto"/>
        <w:ind w:left="720"/>
        <w:rPr>
          <w:rFonts w:ascii="Century Gothic" w:hAnsi="Century Gothic" w:cs="Helvetica"/>
          <w:sz w:val="22"/>
          <w:szCs w:val="22"/>
        </w:rPr>
      </w:pPr>
      <w:r w:rsidRPr="00025955">
        <w:rPr>
          <w:rFonts w:ascii="Century Gothic" w:hAnsi="Century Gothic" w:cs="Helvetica"/>
          <w:sz w:val="22"/>
          <w:szCs w:val="22"/>
        </w:rPr>
        <w:t>Staff Support – Ed Schmittgen, Associate Director, Design &amp; Construction Services</w:t>
      </w:r>
    </w:p>
    <w:p w14:paraId="75489390" w14:textId="77777777" w:rsidR="00106AE9" w:rsidRPr="00025955" w:rsidRDefault="00106AE9" w:rsidP="00CE12FE">
      <w:pPr>
        <w:autoSpaceDE w:val="0"/>
        <w:autoSpaceDN w:val="0"/>
        <w:adjustRightInd w:val="0"/>
        <w:rPr>
          <w:rFonts w:ascii="Century Gothic" w:hAnsi="Century Gothic" w:cs="CenturyGothic-Bold"/>
          <w:b/>
          <w:bCs/>
          <w:color w:val="000000" w:themeColor="text1"/>
          <w:sz w:val="22"/>
          <w:szCs w:val="22"/>
        </w:rPr>
      </w:pPr>
    </w:p>
    <w:p w14:paraId="7C51F392" w14:textId="77777777" w:rsidR="00106AE9" w:rsidRPr="00025955" w:rsidRDefault="00106AE9" w:rsidP="00CE12FE">
      <w:pPr>
        <w:autoSpaceDE w:val="0"/>
        <w:autoSpaceDN w:val="0"/>
        <w:adjustRightInd w:val="0"/>
        <w:ind w:left="-180"/>
        <w:rPr>
          <w:rFonts w:ascii="Century Gothic" w:hAnsi="Century Gothic" w:cs="CenturyGothic-Bold"/>
          <w:b/>
          <w:bCs/>
          <w:color w:val="000000" w:themeColor="text1"/>
          <w:sz w:val="22"/>
          <w:szCs w:val="22"/>
        </w:rPr>
      </w:pPr>
      <w:r w:rsidRPr="00025955">
        <w:rPr>
          <w:rFonts w:ascii="Century Gothic" w:hAnsi="Century Gothic" w:cs="CenturyGothic-Bold"/>
          <w:b/>
          <w:bCs/>
          <w:color w:val="000000" w:themeColor="text1"/>
          <w:sz w:val="22"/>
          <w:szCs w:val="22"/>
        </w:rPr>
        <w:t xml:space="preserve">Welcome: </w:t>
      </w:r>
      <w:r w:rsidRPr="00025955">
        <w:rPr>
          <w:rFonts w:ascii="Century Gothic" w:hAnsi="Century Gothic" w:cs="CenturyGothic-Bold"/>
          <w:bCs/>
          <w:color w:val="000000" w:themeColor="text1"/>
          <w:sz w:val="22"/>
          <w:szCs w:val="22"/>
        </w:rPr>
        <w:t xml:space="preserve">Co-Chair, </w:t>
      </w:r>
      <w:r w:rsidRPr="00025955">
        <w:rPr>
          <w:rFonts w:ascii="Century Gothic" w:hAnsi="Century Gothic" w:cs="Helvetica"/>
          <w:sz w:val="22"/>
          <w:szCs w:val="22"/>
        </w:rPr>
        <w:t xml:space="preserve">Renée </w:t>
      </w:r>
      <w:r w:rsidRPr="00025955">
        <w:rPr>
          <w:rFonts w:ascii="Century Gothic" w:hAnsi="Century Gothic" w:cs="CenturyGothic-Bold"/>
          <w:bCs/>
          <w:color w:val="000000" w:themeColor="text1"/>
          <w:sz w:val="22"/>
          <w:szCs w:val="22"/>
        </w:rPr>
        <w:t>Bahl</w:t>
      </w:r>
    </w:p>
    <w:p w14:paraId="6EFA1668" w14:textId="77777777" w:rsidR="00106AE9" w:rsidRPr="00025955" w:rsidRDefault="00106AE9" w:rsidP="00CE12FE">
      <w:pPr>
        <w:autoSpaceDE w:val="0"/>
        <w:autoSpaceDN w:val="0"/>
        <w:adjustRightInd w:val="0"/>
        <w:rPr>
          <w:rFonts w:ascii="Century Gothic" w:hAnsi="Century Gothic" w:cs="CenturyGothic-Bold"/>
          <w:b/>
          <w:bCs/>
          <w:color w:val="000000" w:themeColor="text1"/>
          <w:sz w:val="22"/>
          <w:szCs w:val="22"/>
        </w:rPr>
      </w:pPr>
    </w:p>
    <w:p w14:paraId="0B3A830E" w14:textId="41DECBFF" w:rsidR="00106AE9" w:rsidRPr="00C37755" w:rsidRDefault="00106AE9" w:rsidP="00CE12FE">
      <w:pPr>
        <w:pStyle w:val="ListParagraph"/>
        <w:autoSpaceDE w:val="0"/>
        <w:autoSpaceDN w:val="0"/>
        <w:adjustRightInd w:val="0"/>
        <w:ind w:left="1080" w:hanging="1260"/>
        <w:rPr>
          <w:rFonts w:ascii="Century Gothic" w:hAnsi="Century Gothic" w:cs="CenturyGothic-Bold"/>
          <w:bCs/>
          <w:color w:val="000000" w:themeColor="text1"/>
          <w:sz w:val="22"/>
          <w:szCs w:val="22"/>
        </w:rPr>
      </w:pPr>
      <w:r w:rsidRPr="00C37755">
        <w:rPr>
          <w:rFonts w:ascii="Century Gothic" w:hAnsi="Century Gothic" w:cs="CenturyGothic-Bold"/>
          <w:bCs/>
          <w:color w:val="000000" w:themeColor="text1"/>
          <w:sz w:val="22"/>
          <w:szCs w:val="22"/>
        </w:rPr>
        <w:t>Ed Schmittgen – conducted role call</w:t>
      </w:r>
      <w:r w:rsidR="00CD5B5A">
        <w:rPr>
          <w:rFonts w:ascii="Century Gothic" w:hAnsi="Century Gothic" w:cs="CenturyGothic-Bold"/>
          <w:bCs/>
          <w:color w:val="000000" w:themeColor="text1"/>
          <w:sz w:val="22"/>
          <w:szCs w:val="22"/>
        </w:rPr>
        <w:t xml:space="preserve">, those below were in attendance. </w:t>
      </w:r>
    </w:p>
    <w:p w14:paraId="5EC25985" w14:textId="77777777" w:rsidR="00106AE9" w:rsidRPr="00C37755" w:rsidRDefault="00106AE9" w:rsidP="00CE12FE">
      <w:pPr>
        <w:pStyle w:val="ListParagraph"/>
        <w:autoSpaceDE w:val="0"/>
        <w:autoSpaceDN w:val="0"/>
        <w:adjustRightInd w:val="0"/>
        <w:ind w:left="1080" w:hanging="1260"/>
        <w:rPr>
          <w:rFonts w:ascii="Century Gothic" w:hAnsi="Century Gothic" w:cs="CenturyGothic-Bold"/>
          <w:bCs/>
          <w:color w:val="000000" w:themeColor="text1"/>
          <w:sz w:val="22"/>
          <w:szCs w:val="22"/>
        </w:rPr>
      </w:pPr>
    </w:p>
    <w:p w14:paraId="60F12E50" w14:textId="77777777" w:rsidR="00106AE9" w:rsidRPr="00C37755" w:rsidRDefault="00106AE9" w:rsidP="00CE12FE">
      <w:pPr>
        <w:pStyle w:val="ListParagraph"/>
        <w:numPr>
          <w:ilvl w:val="0"/>
          <w:numId w:val="18"/>
        </w:numPr>
        <w:autoSpaceDE w:val="0"/>
        <w:autoSpaceDN w:val="0"/>
        <w:adjustRightInd w:val="0"/>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Susannah Scott</w:t>
      </w:r>
    </w:p>
    <w:p w14:paraId="1F8A9B97" w14:textId="77777777" w:rsidR="00106AE9" w:rsidRPr="00C37755" w:rsidRDefault="00106AE9" w:rsidP="00CE12FE">
      <w:pPr>
        <w:pStyle w:val="ListParagraph"/>
        <w:numPr>
          <w:ilvl w:val="0"/>
          <w:numId w:val="18"/>
        </w:numPr>
        <w:autoSpaceDE w:val="0"/>
        <w:autoSpaceDN w:val="0"/>
        <w:adjustRightInd w:val="0"/>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Renée Bahl</w:t>
      </w:r>
    </w:p>
    <w:p w14:paraId="237FB23E"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Dawn Holmes</w:t>
      </w:r>
    </w:p>
    <w:p w14:paraId="74E5CBD0"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Dennis McFadden</w:t>
      </w:r>
    </w:p>
    <w:p w14:paraId="2EC8DBDB"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Derrik Eichelberger</w:t>
      </w:r>
    </w:p>
    <w:p w14:paraId="6AA72C9C"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Jack Johnson</w:t>
      </w:r>
    </w:p>
    <w:p w14:paraId="56BC9914"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Julie Hendricks</w:t>
      </w:r>
    </w:p>
    <w:p w14:paraId="1C496A49"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Pedro Craveiro</w:t>
      </w:r>
    </w:p>
    <w:p w14:paraId="477F3A13"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 xml:space="preserve">Ram Seshadri </w:t>
      </w:r>
    </w:p>
    <w:p w14:paraId="76E3D6A5" w14:textId="77777777" w:rsidR="00106AE9" w:rsidRPr="00C37755" w:rsidRDefault="00106AE9" w:rsidP="00CE12FE">
      <w:pPr>
        <w:pStyle w:val="ListParagraph"/>
        <w:numPr>
          <w:ilvl w:val="0"/>
          <w:numId w:val="18"/>
        </w:numPr>
        <w:spacing w:line="276" w:lineRule="auto"/>
        <w:rPr>
          <w:rFonts w:ascii="Century Gothic" w:hAnsi="Century Gothic" w:cs="Helvetica"/>
          <w:bCs/>
          <w:color w:val="000000" w:themeColor="text1"/>
          <w:sz w:val="22"/>
          <w:szCs w:val="22"/>
        </w:rPr>
      </w:pPr>
      <w:r w:rsidRPr="00C37755">
        <w:rPr>
          <w:rFonts w:ascii="Century Gothic" w:hAnsi="Century Gothic" w:cs="Helvetica"/>
          <w:bCs/>
          <w:color w:val="000000" w:themeColor="text1"/>
          <w:sz w:val="22"/>
          <w:szCs w:val="22"/>
        </w:rPr>
        <w:t>Silvia Perea</w:t>
      </w:r>
    </w:p>
    <w:p w14:paraId="1DAE7FCA" w14:textId="77777777" w:rsidR="00106AE9" w:rsidRPr="00C37755" w:rsidRDefault="00106AE9" w:rsidP="00CE12FE">
      <w:pPr>
        <w:pStyle w:val="ListParagraph"/>
        <w:numPr>
          <w:ilvl w:val="0"/>
          <w:numId w:val="18"/>
        </w:numPr>
        <w:spacing w:line="276" w:lineRule="auto"/>
        <w:rPr>
          <w:rFonts w:ascii="Century Gothic" w:hAnsi="Century Gothic" w:cs="Helvetica"/>
          <w:color w:val="000000" w:themeColor="text1"/>
          <w:sz w:val="22"/>
          <w:szCs w:val="22"/>
        </w:rPr>
      </w:pPr>
      <w:r w:rsidRPr="00C37755">
        <w:rPr>
          <w:rFonts w:ascii="Century Gothic" w:hAnsi="Century Gothic" w:cs="Helvetica"/>
          <w:bCs/>
          <w:color w:val="000000" w:themeColor="text1"/>
          <w:sz w:val="22"/>
          <w:szCs w:val="22"/>
        </w:rPr>
        <w:t>Volker Welter</w:t>
      </w:r>
    </w:p>
    <w:p w14:paraId="6DCA08FB" w14:textId="2D1667F4" w:rsidR="00106AE9" w:rsidRPr="00025955" w:rsidRDefault="00106AE9" w:rsidP="00E157D1">
      <w:pPr>
        <w:rPr>
          <w:rFonts w:ascii="Century Gothic" w:hAnsi="Century Gothic" w:cs="CenturyGothic-Bold"/>
          <w:b/>
          <w:bCs/>
          <w:color w:val="000000" w:themeColor="text1"/>
          <w:sz w:val="22"/>
          <w:szCs w:val="22"/>
        </w:rPr>
      </w:pPr>
    </w:p>
    <w:p w14:paraId="4F52C6F5" w14:textId="77777777" w:rsidR="00106AE9" w:rsidRPr="00025955" w:rsidRDefault="00106AE9" w:rsidP="00106AE9">
      <w:pPr>
        <w:autoSpaceDE w:val="0"/>
        <w:autoSpaceDN w:val="0"/>
        <w:adjustRightInd w:val="0"/>
        <w:ind w:left="-180"/>
        <w:rPr>
          <w:rFonts w:ascii="Century Gothic" w:hAnsi="Century Gothic" w:cs="CenturyGothic-Bold"/>
          <w:b/>
          <w:bCs/>
          <w:color w:val="000000" w:themeColor="text1"/>
          <w:sz w:val="22"/>
          <w:szCs w:val="22"/>
        </w:rPr>
      </w:pPr>
    </w:p>
    <w:p w14:paraId="3F3043A5" w14:textId="626A42F7" w:rsidR="00106AE9" w:rsidRPr="00025955" w:rsidRDefault="00106AE9" w:rsidP="00106AE9">
      <w:pPr>
        <w:autoSpaceDE w:val="0"/>
        <w:autoSpaceDN w:val="0"/>
        <w:adjustRightInd w:val="0"/>
        <w:ind w:left="-180" w:firstLine="180"/>
        <w:rPr>
          <w:rFonts w:ascii="Century Gothic" w:hAnsi="Century Gothic" w:cs="CenturyGothic-Bold"/>
          <w:b/>
          <w:bCs/>
          <w:color w:val="000000" w:themeColor="text1"/>
          <w:sz w:val="22"/>
          <w:szCs w:val="22"/>
        </w:rPr>
      </w:pPr>
      <w:r w:rsidRPr="00025955">
        <w:rPr>
          <w:rFonts w:ascii="Century Gothic" w:hAnsi="Century Gothic" w:cs="CenturyGothic-Bold"/>
          <w:b/>
          <w:bCs/>
          <w:color w:val="000000" w:themeColor="text1"/>
          <w:sz w:val="22"/>
          <w:szCs w:val="22"/>
        </w:rPr>
        <w:lastRenderedPageBreak/>
        <w:t>General Business:</w:t>
      </w:r>
    </w:p>
    <w:p w14:paraId="2197F565" w14:textId="77777777" w:rsidR="00025955" w:rsidRPr="00025955" w:rsidRDefault="00025955" w:rsidP="00106AE9">
      <w:pPr>
        <w:autoSpaceDE w:val="0"/>
        <w:autoSpaceDN w:val="0"/>
        <w:adjustRightInd w:val="0"/>
        <w:ind w:left="-180" w:firstLine="180"/>
        <w:rPr>
          <w:rFonts w:ascii="Century Gothic" w:hAnsi="Century Gothic" w:cs="CenturyGothic-Bold"/>
          <w:b/>
          <w:bCs/>
          <w:color w:val="000000" w:themeColor="text1"/>
          <w:sz w:val="22"/>
          <w:szCs w:val="22"/>
        </w:rPr>
      </w:pPr>
    </w:p>
    <w:p w14:paraId="399FDAE5" w14:textId="77777777" w:rsidR="00106AE9" w:rsidRPr="00025955" w:rsidRDefault="00106AE9" w:rsidP="00106AE9">
      <w:pPr>
        <w:autoSpaceDE w:val="0"/>
        <w:autoSpaceDN w:val="0"/>
        <w:adjustRightInd w:val="0"/>
        <w:ind w:left="270" w:hanging="270"/>
        <w:rPr>
          <w:rFonts w:ascii="Century Gothic" w:hAnsi="Century Gothic" w:cs="CenturyGothic-Bold"/>
          <w:bCs/>
          <w:color w:val="000000" w:themeColor="text1"/>
          <w:sz w:val="22"/>
          <w:szCs w:val="22"/>
        </w:rPr>
      </w:pPr>
      <w:r w:rsidRPr="00025955">
        <w:rPr>
          <w:rFonts w:ascii="Century Gothic" w:hAnsi="Century Gothic" w:cs="CenturyGothic-Bold"/>
          <w:bCs/>
          <w:color w:val="000000" w:themeColor="text1"/>
          <w:sz w:val="22"/>
          <w:szCs w:val="22"/>
        </w:rPr>
        <w:t xml:space="preserve">Co-Chair Renée Bahl gave an overview of the charge of the Design Review Committee. </w:t>
      </w:r>
    </w:p>
    <w:p w14:paraId="449D67BF" w14:textId="77777777" w:rsidR="00106AE9" w:rsidRPr="00025955" w:rsidRDefault="00106AE9" w:rsidP="00106AE9">
      <w:pPr>
        <w:autoSpaceDE w:val="0"/>
        <w:autoSpaceDN w:val="0"/>
        <w:adjustRightInd w:val="0"/>
        <w:ind w:left="360" w:hanging="270"/>
        <w:rPr>
          <w:rFonts w:ascii="Century Gothic" w:hAnsi="Century Gothic" w:cs="CenturyGothic-Bold"/>
          <w:bCs/>
          <w:color w:val="000000" w:themeColor="text1"/>
          <w:sz w:val="22"/>
          <w:szCs w:val="22"/>
        </w:rPr>
      </w:pPr>
    </w:p>
    <w:p w14:paraId="65A1DB15" w14:textId="77777777" w:rsidR="00106AE9" w:rsidRPr="00025955" w:rsidRDefault="00106AE9" w:rsidP="00106AE9">
      <w:pPr>
        <w:autoSpaceDE w:val="0"/>
        <w:autoSpaceDN w:val="0"/>
        <w:adjustRightInd w:val="0"/>
        <w:rPr>
          <w:rFonts w:ascii="Century Gothic" w:hAnsi="Century Gothic" w:cs="CenturyGothic-Bold"/>
          <w:bCs/>
          <w:color w:val="000000" w:themeColor="text1"/>
          <w:sz w:val="22"/>
          <w:szCs w:val="22"/>
        </w:rPr>
      </w:pPr>
      <w:r w:rsidRPr="00025955">
        <w:rPr>
          <w:rFonts w:ascii="Century Gothic" w:hAnsi="Century Gothic" w:cs="CenturyGothic-Bold"/>
          <w:bCs/>
          <w:color w:val="000000" w:themeColor="text1"/>
          <w:sz w:val="22"/>
          <w:szCs w:val="22"/>
        </w:rPr>
        <w:t xml:space="preserve">In summary the Design Review Committee is a recommending body focusing primarily on the exterior features and aesthetics; siting and contextual relationship with adjacent buildings; circulation including pedestrian, bikes and vehicles; landscape design, and other environmental matters.  </w:t>
      </w:r>
    </w:p>
    <w:p w14:paraId="0D5EA686" w14:textId="77777777" w:rsidR="00106AE9" w:rsidRPr="00025955" w:rsidRDefault="00106AE9" w:rsidP="00106AE9">
      <w:pPr>
        <w:autoSpaceDE w:val="0"/>
        <w:autoSpaceDN w:val="0"/>
        <w:adjustRightInd w:val="0"/>
        <w:rPr>
          <w:rFonts w:ascii="Century Gothic" w:hAnsi="Century Gothic" w:cs="CenturyGothic-Bold"/>
          <w:bCs/>
          <w:color w:val="000000" w:themeColor="text1"/>
          <w:sz w:val="22"/>
          <w:szCs w:val="22"/>
        </w:rPr>
      </w:pPr>
    </w:p>
    <w:p w14:paraId="032719C2" w14:textId="1197CA8E" w:rsidR="00106AE9" w:rsidRPr="00025955" w:rsidRDefault="00106AE9" w:rsidP="00106AE9">
      <w:pPr>
        <w:pStyle w:val="ListParagraph"/>
        <w:autoSpaceDE w:val="0"/>
        <w:autoSpaceDN w:val="0"/>
        <w:adjustRightInd w:val="0"/>
        <w:ind w:left="0"/>
        <w:rPr>
          <w:rFonts w:ascii="Century Gothic" w:hAnsi="Century Gothic" w:cs="CenturyGothic-Bold"/>
          <w:bCs/>
          <w:color w:val="000000" w:themeColor="text1"/>
          <w:sz w:val="22"/>
          <w:szCs w:val="22"/>
        </w:rPr>
      </w:pPr>
      <w:r w:rsidRPr="00025955">
        <w:rPr>
          <w:rFonts w:ascii="Century Gothic" w:hAnsi="Century Gothic" w:cs="CenturyGothic-Bold"/>
          <w:bCs/>
          <w:color w:val="000000" w:themeColor="text1"/>
          <w:sz w:val="22"/>
          <w:szCs w:val="22"/>
        </w:rPr>
        <w:t xml:space="preserve">Ms. Bahl then reviewed the standard DRC process and emphasized the Munger Hall Project </w:t>
      </w:r>
      <w:r w:rsidR="000172D7">
        <w:rPr>
          <w:rFonts w:ascii="Century Gothic" w:hAnsi="Century Gothic" w:cs="CenturyGothic-Bold"/>
          <w:bCs/>
          <w:color w:val="000000" w:themeColor="text1"/>
          <w:sz w:val="22"/>
          <w:szCs w:val="22"/>
        </w:rPr>
        <w:t>ha</w:t>
      </w:r>
      <w:r w:rsidR="006C4A27">
        <w:rPr>
          <w:rFonts w:ascii="Century Gothic" w:hAnsi="Century Gothic" w:cs="CenturyGothic-Bold"/>
          <w:bCs/>
          <w:color w:val="000000" w:themeColor="text1"/>
          <w:sz w:val="22"/>
          <w:szCs w:val="22"/>
        </w:rPr>
        <w:t>s</w:t>
      </w:r>
      <w:r w:rsidR="006C4A27" w:rsidRPr="00025955">
        <w:rPr>
          <w:rFonts w:ascii="Century Gothic" w:hAnsi="Century Gothic" w:cs="CenturyGothic-Bold"/>
          <w:bCs/>
          <w:color w:val="000000" w:themeColor="text1"/>
          <w:sz w:val="22"/>
          <w:szCs w:val="22"/>
        </w:rPr>
        <w:t xml:space="preserve"> </w:t>
      </w:r>
      <w:r w:rsidRPr="00025955">
        <w:rPr>
          <w:rFonts w:ascii="Century Gothic" w:hAnsi="Century Gothic" w:cs="CenturyGothic-Bold"/>
          <w:bCs/>
          <w:color w:val="000000" w:themeColor="text1"/>
          <w:sz w:val="22"/>
          <w:szCs w:val="22"/>
        </w:rPr>
        <w:t>not</w:t>
      </w:r>
      <w:r w:rsidR="000172D7">
        <w:rPr>
          <w:rFonts w:ascii="Century Gothic" w:hAnsi="Century Gothic" w:cs="CenturyGothic-Bold"/>
          <w:bCs/>
          <w:color w:val="000000" w:themeColor="text1"/>
          <w:sz w:val="22"/>
          <w:szCs w:val="22"/>
        </w:rPr>
        <w:t xml:space="preserve"> followed</w:t>
      </w:r>
      <w:r w:rsidRPr="00025955">
        <w:rPr>
          <w:rFonts w:ascii="Century Gothic" w:hAnsi="Century Gothic" w:cs="CenturyGothic-Bold"/>
          <w:bCs/>
          <w:color w:val="000000" w:themeColor="text1"/>
          <w:sz w:val="22"/>
          <w:szCs w:val="22"/>
        </w:rPr>
        <w:t xml:space="preserve"> the typical process</w:t>
      </w:r>
      <w:r w:rsidR="00C37755">
        <w:rPr>
          <w:rFonts w:ascii="Century Gothic" w:hAnsi="Century Gothic" w:cs="CenturyGothic-Bold"/>
          <w:bCs/>
          <w:color w:val="000000" w:themeColor="text1"/>
          <w:sz w:val="22"/>
          <w:szCs w:val="22"/>
        </w:rPr>
        <w:t>.</w:t>
      </w:r>
    </w:p>
    <w:p w14:paraId="0E13C800" w14:textId="77777777" w:rsidR="00106AE9" w:rsidRPr="00025955" w:rsidRDefault="00106AE9" w:rsidP="00106AE9">
      <w:pPr>
        <w:autoSpaceDE w:val="0"/>
        <w:autoSpaceDN w:val="0"/>
        <w:adjustRightInd w:val="0"/>
        <w:rPr>
          <w:rFonts w:ascii="Century Gothic" w:hAnsi="Century Gothic" w:cs="CenturyGothic-Bold"/>
          <w:b/>
          <w:bCs/>
          <w:color w:val="000000" w:themeColor="text1"/>
          <w:sz w:val="22"/>
          <w:szCs w:val="22"/>
        </w:rPr>
      </w:pPr>
    </w:p>
    <w:p w14:paraId="27EC5509" w14:textId="77777777" w:rsidR="00106AE9" w:rsidRPr="00025955" w:rsidRDefault="00106AE9" w:rsidP="00025955">
      <w:pPr>
        <w:autoSpaceDE w:val="0"/>
        <w:autoSpaceDN w:val="0"/>
        <w:adjustRightInd w:val="0"/>
        <w:ind w:left="-180" w:firstLine="180"/>
        <w:rPr>
          <w:rFonts w:ascii="Century Gothic" w:hAnsi="Century Gothic" w:cs="CenturyGothic-Bold"/>
          <w:b/>
          <w:bCs/>
          <w:color w:val="000000" w:themeColor="text1"/>
          <w:sz w:val="22"/>
          <w:szCs w:val="22"/>
        </w:rPr>
      </w:pPr>
      <w:r w:rsidRPr="00025955">
        <w:rPr>
          <w:rFonts w:ascii="Century Gothic" w:hAnsi="Century Gothic" w:cs="CenturyGothic-Bold"/>
          <w:b/>
          <w:bCs/>
          <w:color w:val="000000" w:themeColor="text1"/>
          <w:sz w:val="22"/>
          <w:szCs w:val="22"/>
        </w:rPr>
        <w:t>Action Items:</w:t>
      </w:r>
    </w:p>
    <w:p w14:paraId="30870B1E" w14:textId="77777777" w:rsidR="00106AE9" w:rsidRPr="00025955" w:rsidRDefault="00106AE9" w:rsidP="00106AE9">
      <w:pPr>
        <w:autoSpaceDE w:val="0"/>
        <w:autoSpaceDN w:val="0"/>
        <w:adjustRightInd w:val="0"/>
        <w:rPr>
          <w:rFonts w:ascii="Century Gothic" w:hAnsi="Century Gothic" w:cs="CenturyGothic-Bold"/>
          <w:bCs/>
          <w:color w:val="000000" w:themeColor="text1"/>
          <w:sz w:val="22"/>
          <w:szCs w:val="22"/>
        </w:rPr>
      </w:pPr>
    </w:p>
    <w:p w14:paraId="47C2575D" w14:textId="77777777" w:rsidR="00106AE9" w:rsidRPr="00025955" w:rsidRDefault="00106AE9" w:rsidP="00106AE9">
      <w:pPr>
        <w:autoSpaceDE w:val="0"/>
        <w:autoSpaceDN w:val="0"/>
        <w:adjustRightInd w:val="0"/>
        <w:rPr>
          <w:rFonts w:ascii="Century Gothic" w:hAnsi="Century Gothic" w:cs="CenturyGothic-Bold"/>
          <w:bCs/>
          <w:color w:val="000000" w:themeColor="text1"/>
          <w:sz w:val="22"/>
          <w:szCs w:val="22"/>
        </w:rPr>
      </w:pPr>
      <w:r w:rsidRPr="00025955">
        <w:rPr>
          <w:rFonts w:ascii="Century Gothic" w:hAnsi="Century Gothic" w:cs="CenturyGothic-Bold"/>
          <w:bCs/>
          <w:color w:val="000000" w:themeColor="text1"/>
          <w:sz w:val="22"/>
          <w:szCs w:val="22"/>
        </w:rPr>
        <w:t xml:space="preserve">Munger Hall – 100% Schematic Design Level Review </w:t>
      </w:r>
    </w:p>
    <w:p w14:paraId="059E5FFC" w14:textId="77777777" w:rsidR="00106AE9" w:rsidRPr="00025955" w:rsidRDefault="00106AE9" w:rsidP="00106AE9">
      <w:pPr>
        <w:autoSpaceDE w:val="0"/>
        <w:autoSpaceDN w:val="0"/>
        <w:adjustRightInd w:val="0"/>
        <w:ind w:left="360" w:hanging="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Project Proponent:</w:t>
      </w:r>
      <w:r w:rsidRPr="00025955">
        <w:rPr>
          <w:rFonts w:ascii="Century Gothic" w:hAnsi="Century Gothic" w:cs="CenturyGothic-Bold"/>
          <w:bCs/>
          <w:i/>
          <w:color w:val="000000" w:themeColor="text1"/>
          <w:sz w:val="22"/>
          <w:szCs w:val="22"/>
        </w:rPr>
        <w:tab/>
        <w:t xml:space="preserve">      Gene Lucas</w:t>
      </w:r>
    </w:p>
    <w:p w14:paraId="27D4E7D1" w14:textId="77777777" w:rsidR="00106AE9" w:rsidRPr="00025955" w:rsidRDefault="00106AE9" w:rsidP="00106AE9">
      <w:pPr>
        <w:autoSpaceDE w:val="0"/>
        <w:autoSpaceDN w:val="0"/>
        <w:adjustRightInd w:val="0"/>
        <w:ind w:left="360" w:hanging="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Architect of Record:</w:t>
      </w:r>
      <w:r w:rsidRPr="00025955">
        <w:rPr>
          <w:rFonts w:ascii="Century Gothic" w:hAnsi="Century Gothic" w:cs="CenturyGothic-Bold"/>
          <w:bCs/>
          <w:i/>
          <w:color w:val="000000" w:themeColor="text1"/>
          <w:sz w:val="22"/>
          <w:szCs w:val="22"/>
        </w:rPr>
        <w:tab/>
        <w:t xml:space="preserve">      Navy F Banvard, VTBS Architects</w:t>
      </w:r>
    </w:p>
    <w:p w14:paraId="5446C627" w14:textId="7777777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u w:val="single"/>
        </w:rPr>
      </w:pPr>
    </w:p>
    <w:p w14:paraId="3A2CAC72" w14:textId="7777777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rPr>
      </w:pPr>
      <w:r w:rsidRPr="00025955">
        <w:rPr>
          <w:rFonts w:ascii="Century Gothic" w:hAnsi="Century Gothic" w:cs="CenturyGothic-Bold"/>
          <w:bCs/>
          <w:iCs/>
          <w:color w:val="000000" w:themeColor="text1"/>
          <w:sz w:val="22"/>
          <w:szCs w:val="22"/>
          <w:u w:val="single"/>
        </w:rPr>
        <w:t>MUNGER HALL DISCUSSION:</w:t>
      </w:r>
      <w:r w:rsidRPr="00025955">
        <w:rPr>
          <w:rFonts w:ascii="Century Gothic" w:hAnsi="Century Gothic" w:cs="CenturyGothic-Bold"/>
          <w:bCs/>
          <w:iCs/>
          <w:color w:val="000000" w:themeColor="text1"/>
          <w:sz w:val="22"/>
          <w:szCs w:val="22"/>
        </w:rPr>
        <w:t xml:space="preserve">  Ms. Bahl turned over discussion to Gene Lucas</w:t>
      </w:r>
    </w:p>
    <w:p w14:paraId="5EE068EE" w14:textId="77777777" w:rsidR="00106AE9" w:rsidRPr="00025955" w:rsidRDefault="00106AE9" w:rsidP="00106AE9">
      <w:pPr>
        <w:autoSpaceDE w:val="0"/>
        <w:autoSpaceDN w:val="0"/>
        <w:adjustRightInd w:val="0"/>
        <w:ind w:left="1530" w:hanging="90"/>
        <w:rPr>
          <w:rFonts w:ascii="Century Gothic" w:hAnsi="Century Gothic" w:cs="CenturyGothic-Bold"/>
          <w:bCs/>
          <w:i/>
          <w:color w:val="000000" w:themeColor="text1"/>
          <w:sz w:val="22"/>
          <w:szCs w:val="22"/>
        </w:rPr>
      </w:pPr>
    </w:p>
    <w:p w14:paraId="6226524B" w14:textId="77777777" w:rsidR="00106AE9" w:rsidRPr="00025955" w:rsidRDefault="00106AE9" w:rsidP="00106AE9">
      <w:pPr>
        <w:autoSpaceDE w:val="0"/>
        <w:autoSpaceDN w:val="0"/>
        <w:adjustRightInd w:val="0"/>
        <w:ind w:left="90" w:hanging="90"/>
        <w:rPr>
          <w:rFonts w:ascii="Century Gothic" w:hAnsi="Century Gothic" w:cs="CenturyGothic-Bold"/>
          <w:bCs/>
          <w:iCs/>
          <w:color w:val="000000" w:themeColor="text1"/>
          <w:sz w:val="22"/>
          <w:szCs w:val="22"/>
        </w:rPr>
      </w:pPr>
      <w:r w:rsidRPr="00025955">
        <w:rPr>
          <w:rFonts w:ascii="Century Gothic" w:hAnsi="Century Gothic" w:cs="CenturyGothic-Bold"/>
          <w:bCs/>
          <w:iCs/>
          <w:color w:val="000000" w:themeColor="text1"/>
          <w:sz w:val="22"/>
          <w:szCs w:val="22"/>
          <w:u w:val="single"/>
        </w:rPr>
        <w:t>Gene Lucas</w:t>
      </w:r>
      <w:r w:rsidRPr="00025955">
        <w:rPr>
          <w:rFonts w:ascii="Century Gothic" w:hAnsi="Century Gothic" w:cs="CenturyGothic-Bold"/>
          <w:bCs/>
          <w:iCs/>
          <w:color w:val="000000" w:themeColor="text1"/>
          <w:sz w:val="22"/>
          <w:szCs w:val="22"/>
        </w:rPr>
        <w:t xml:space="preserve"> was introduced and provided a project background</w:t>
      </w:r>
    </w:p>
    <w:p w14:paraId="732FED4C" w14:textId="77777777" w:rsidR="00106AE9" w:rsidRPr="00025955" w:rsidRDefault="00106AE9" w:rsidP="00106AE9">
      <w:pPr>
        <w:autoSpaceDE w:val="0"/>
        <w:autoSpaceDN w:val="0"/>
        <w:adjustRightInd w:val="0"/>
        <w:ind w:left="360"/>
        <w:rPr>
          <w:rFonts w:ascii="Century Gothic" w:hAnsi="Century Gothic" w:cs="CenturyGothic-Bold"/>
          <w:bCs/>
          <w:iCs/>
          <w:color w:val="000000" w:themeColor="text1"/>
          <w:sz w:val="22"/>
          <w:szCs w:val="22"/>
        </w:rPr>
      </w:pPr>
    </w:p>
    <w:p w14:paraId="10AF6596" w14:textId="18F3153C" w:rsidR="00106AE9" w:rsidRPr="00025955" w:rsidRDefault="006C4A27" w:rsidP="00106AE9">
      <w:pPr>
        <w:autoSpaceDE w:val="0"/>
        <w:autoSpaceDN w:val="0"/>
        <w:adjustRightInd w:val="0"/>
        <w:rPr>
          <w:rFonts w:ascii="Century Gothic" w:hAnsi="Century Gothic" w:cs="CenturyGothic-Bold"/>
          <w:bCs/>
          <w:iCs/>
          <w:color w:val="000000" w:themeColor="text1"/>
          <w:sz w:val="22"/>
          <w:szCs w:val="22"/>
        </w:rPr>
      </w:pPr>
      <w:r>
        <w:rPr>
          <w:rFonts w:ascii="Century Gothic" w:hAnsi="Century Gothic" w:cs="CenturyGothic-Bold"/>
          <w:bCs/>
          <w:iCs/>
          <w:color w:val="000000" w:themeColor="text1"/>
          <w:sz w:val="22"/>
          <w:szCs w:val="22"/>
        </w:rPr>
        <w:t>D</w:t>
      </w:r>
      <w:r w:rsidRPr="00025955">
        <w:rPr>
          <w:rFonts w:ascii="Century Gothic" w:hAnsi="Century Gothic" w:cs="CenturyGothic-Bold"/>
          <w:bCs/>
          <w:iCs/>
          <w:color w:val="000000" w:themeColor="text1"/>
          <w:sz w:val="22"/>
          <w:szCs w:val="22"/>
        </w:rPr>
        <w:t>r</w:t>
      </w:r>
      <w:r w:rsidR="00106AE9" w:rsidRPr="00025955">
        <w:rPr>
          <w:rFonts w:ascii="Century Gothic" w:hAnsi="Century Gothic" w:cs="CenturyGothic-Bold"/>
          <w:bCs/>
          <w:iCs/>
          <w:color w:val="000000" w:themeColor="text1"/>
          <w:sz w:val="22"/>
          <w:szCs w:val="22"/>
        </w:rPr>
        <w:t>. Lucas noted that this is a donor assisted (funded) building: Charles Munger Hall.  The donor ha</w:t>
      </w:r>
      <w:r w:rsidR="000172D7">
        <w:rPr>
          <w:rFonts w:ascii="Century Gothic" w:hAnsi="Century Gothic" w:cs="CenturyGothic-Bold"/>
          <w:bCs/>
          <w:iCs/>
          <w:color w:val="000000" w:themeColor="text1"/>
          <w:sz w:val="22"/>
          <w:szCs w:val="22"/>
        </w:rPr>
        <w:t>s</w:t>
      </w:r>
      <w:r w:rsidR="00106AE9" w:rsidRPr="00025955">
        <w:rPr>
          <w:rFonts w:ascii="Century Gothic" w:hAnsi="Century Gothic" w:cs="CenturyGothic-Bold"/>
          <w:bCs/>
          <w:iCs/>
          <w:color w:val="000000" w:themeColor="text1"/>
          <w:sz w:val="22"/>
          <w:szCs w:val="22"/>
        </w:rPr>
        <w:t xml:space="preserve"> been working with the architect VTSB for approximately seven years</w:t>
      </w:r>
      <w:r w:rsidR="000172D7">
        <w:rPr>
          <w:rFonts w:ascii="Century Gothic" w:hAnsi="Century Gothic" w:cs="CenturyGothic-Bold"/>
          <w:bCs/>
          <w:iCs/>
          <w:color w:val="000000" w:themeColor="text1"/>
          <w:sz w:val="22"/>
          <w:szCs w:val="22"/>
        </w:rPr>
        <w:t>,</w:t>
      </w:r>
      <w:r w:rsidR="00106AE9" w:rsidRPr="00025955">
        <w:rPr>
          <w:rFonts w:ascii="Century Gothic" w:hAnsi="Century Gothic" w:cs="CenturyGothic-Bold"/>
          <w:bCs/>
          <w:iCs/>
          <w:color w:val="000000" w:themeColor="text1"/>
          <w:sz w:val="22"/>
          <w:szCs w:val="22"/>
        </w:rPr>
        <w:t xml:space="preserve"> evolving the concept.  A primary objective is to satisfy an LRDP goal of providing 5,000 more beds.  Another objective is to maximize the potential of modular/prefabricated construction. The project has been a learning experience for all</w:t>
      </w:r>
      <w:r w:rsidR="000172D7">
        <w:rPr>
          <w:rFonts w:ascii="Century Gothic" w:hAnsi="Century Gothic" w:cs="CenturyGothic-Bold"/>
          <w:bCs/>
          <w:iCs/>
          <w:color w:val="000000" w:themeColor="text1"/>
          <w:sz w:val="22"/>
          <w:szCs w:val="22"/>
        </w:rPr>
        <w:t>,</w:t>
      </w:r>
      <w:r w:rsidR="00106AE9" w:rsidRPr="00025955">
        <w:rPr>
          <w:rFonts w:ascii="Century Gothic" w:hAnsi="Century Gothic" w:cs="CenturyGothic-Bold"/>
          <w:bCs/>
          <w:iCs/>
          <w:color w:val="000000" w:themeColor="text1"/>
          <w:sz w:val="22"/>
          <w:szCs w:val="22"/>
        </w:rPr>
        <w:t xml:space="preserve"> and has made UCSB as a leader in construction technology.</w:t>
      </w:r>
    </w:p>
    <w:p w14:paraId="33D8F167" w14:textId="7777777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rPr>
      </w:pPr>
    </w:p>
    <w:p w14:paraId="24B1C1F4" w14:textId="7777777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rPr>
      </w:pPr>
      <w:r w:rsidRPr="00025955">
        <w:rPr>
          <w:rFonts w:ascii="Century Gothic" w:hAnsi="Century Gothic" w:cs="CenturyGothic-Bold"/>
          <w:bCs/>
          <w:iCs/>
          <w:color w:val="000000" w:themeColor="text1"/>
          <w:sz w:val="22"/>
          <w:szCs w:val="22"/>
        </w:rPr>
        <w:t>Ms. Bahl introduced architect Navy Banvard &amp; team:</w:t>
      </w:r>
    </w:p>
    <w:p w14:paraId="526A76B2" w14:textId="77777777" w:rsidR="00106AE9" w:rsidRPr="00025955" w:rsidRDefault="00106AE9" w:rsidP="00106AE9">
      <w:pPr>
        <w:autoSpaceDE w:val="0"/>
        <w:autoSpaceDN w:val="0"/>
        <w:adjustRightInd w:val="0"/>
        <w:ind w:left="90" w:hanging="90"/>
        <w:rPr>
          <w:rFonts w:ascii="Century Gothic" w:hAnsi="Century Gothic" w:cs="CenturyGothic-Bold"/>
          <w:bCs/>
          <w:iCs/>
          <w:color w:val="000000" w:themeColor="text1"/>
          <w:sz w:val="22"/>
          <w:szCs w:val="22"/>
        </w:rPr>
      </w:pPr>
    </w:p>
    <w:p w14:paraId="59586853" w14:textId="77777777" w:rsidR="00106AE9" w:rsidRPr="00025955" w:rsidRDefault="00106AE9" w:rsidP="00106AE9">
      <w:pPr>
        <w:autoSpaceDE w:val="0"/>
        <w:autoSpaceDN w:val="0"/>
        <w:adjustRightInd w:val="0"/>
        <w:ind w:left="90" w:hanging="90"/>
        <w:rPr>
          <w:rFonts w:ascii="Century Gothic" w:hAnsi="Century Gothic" w:cs="CenturyGothic-Bold"/>
          <w:bCs/>
          <w:iCs/>
          <w:color w:val="000000" w:themeColor="text1"/>
          <w:sz w:val="22"/>
          <w:szCs w:val="22"/>
        </w:rPr>
      </w:pPr>
      <w:r w:rsidRPr="00025955">
        <w:rPr>
          <w:rFonts w:ascii="Century Gothic" w:hAnsi="Century Gothic" w:cs="CenturyGothic-Bold"/>
          <w:bCs/>
          <w:iCs/>
          <w:color w:val="000000" w:themeColor="text1"/>
          <w:sz w:val="22"/>
          <w:szCs w:val="22"/>
          <w:u w:val="single"/>
        </w:rPr>
        <w:t>Navy Banvard,</w:t>
      </w:r>
      <w:r w:rsidRPr="00025955">
        <w:rPr>
          <w:rFonts w:ascii="Century Gothic" w:hAnsi="Century Gothic" w:cs="CenturyGothic-Bold"/>
          <w:bCs/>
          <w:iCs/>
          <w:color w:val="000000" w:themeColor="text1"/>
          <w:sz w:val="22"/>
          <w:szCs w:val="22"/>
        </w:rPr>
        <w:t xml:space="preserve"> VTBS Architects - guided us through a PowerPoint presentation, in summary:</w:t>
      </w:r>
    </w:p>
    <w:p w14:paraId="2FA713F1" w14:textId="77777777" w:rsidR="00106AE9" w:rsidRPr="00025955" w:rsidRDefault="00106AE9" w:rsidP="00106AE9">
      <w:pPr>
        <w:autoSpaceDE w:val="0"/>
        <w:autoSpaceDN w:val="0"/>
        <w:adjustRightInd w:val="0"/>
        <w:ind w:left="90" w:hanging="90"/>
        <w:rPr>
          <w:rFonts w:ascii="Century Gothic" w:hAnsi="Century Gothic" w:cs="CenturyGothic-Bold"/>
          <w:bCs/>
          <w:iCs/>
          <w:color w:val="000000" w:themeColor="text1"/>
          <w:sz w:val="22"/>
          <w:szCs w:val="22"/>
        </w:rPr>
      </w:pPr>
    </w:p>
    <w:p w14:paraId="37B4CB95" w14:textId="3DC499AE"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Mr. Banvard reviewed the history of the project</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which first and foremost </w:t>
      </w:r>
      <w:r w:rsidR="000172D7">
        <w:rPr>
          <w:rFonts w:ascii="Century Gothic" w:hAnsi="Century Gothic" w:cs="CenturyGothic-Bold"/>
          <w:bCs/>
          <w:i/>
          <w:color w:val="000000" w:themeColor="text1"/>
          <w:sz w:val="22"/>
          <w:szCs w:val="22"/>
        </w:rPr>
        <w:t>is intended</w:t>
      </w:r>
      <w:r w:rsidR="000172D7" w:rsidRPr="00025955">
        <w:rPr>
          <w:rFonts w:ascii="Century Gothic" w:hAnsi="Century Gothic" w:cs="CenturyGothic-Bold"/>
          <w:bCs/>
          <w:i/>
          <w:color w:val="000000" w:themeColor="text1"/>
          <w:sz w:val="22"/>
          <w:szCs w:val="22"/>
        </w:rPr>
        <w:t xml:space="preserve"> </w:t>
      </w:r>
      <w:r w:rsidRPr="00025955">
        <w:rPr>
          <w:rFonts w:ascii="Century Gothic" w:hAnsi="Century Gothic" w:cs="CenturyGothic-Bold"/>
          <w:bCs/>
          <w:i/>
          <w:color w:val="000000" w:themeColor="text1"/>
          <w:sz w:val="22"/>
          <w:szCs w:val="22"/>
        </w:rPr>
        <w:t xml:space="preserve">to address the </w:t>
      </w:r>
      <w:r w:rsidR="000172D7">
        <w:rPr>
          <w:rFonts w:ascii="Century Gothic" w:hAnsi="Century Gothic" w:cs="CenturyGothic-Bold"/>
          <w:bCs/>
          <w:i/>
          <w:color w:val="000000" w:themeColor="text1"/>
          <w:sz w:val="22"/>
          <w:szCs w:val="22"/>
        </w:rPr>
        <w:t xml:space="preserve">urgent </w:t>
      </w:r>
      <w:r w:rsidRPr="00025955">
        <w:rPr>
          <w:rFonts w:ascii="Century Gothic" w:hAnsi="Century Gothic" w:cs="CenturyGothic-Bold"/>
          <w:bCs/>
          <w:i/>
          <w:color w:val="000000" w:themeColor="text1"/>
          <w:sz w:val="22"/>
          <w:szCs w:val="22"/>
        </w:rPr>
        <w:t xml:space="preserve">need for more student housing.  </w:t>
      </w:r>
      <w:r w:rsidR="000172D7">
        <w:rPr>
          <w:rFonts w:ascii="Century Gothic" w:hAnsi="Century Gothic" w:cs="CenturyGothic-Bold"/>
          <w:bCs/>
          <w:i/>
          <w:color w:val="000000" w:themeColor="text1"/>
          <w:sz w:val="22"/>
          <w:szCs w:val="22"/>
        </w:rPr>
        <w:t>The team has been w</w:t>
      </w:r>
      <w:r w:rsidRPr="00025955">
        <w:rPr>
          <w:rFonts w:ascii="Century Gothic" w:hAnsi="Century Gothic" w:cs="CenturyGothic-Bold"/>
          <w:bCs/>
          <w:i/>
          <w:color w:val="000000" w:themeColor="text1"/>
          <w:sz w:val="22"/>
          <w:szCs w:val="22"/>
        </w:rPr>
        <w:t>orking</w:t>
      </w:r>
      <w:r w:rsidR="000172D7">
        <w:rPr>
          <w:rFonts w:ascii="Century Gothic" w:hAnsi="Century Gothic" w:cs="CenturyGothic-Bold"/>
          <w:bCs/>
          <w:i/>
          <w:color w:val="000000" w:themeColor="text1"/>
          <w:sz w:val="22"/>
          <w:szCs w:val="22"/>
        </w:rPr>
        <w:t xml:space="preserve"> closely</w:t>
      </w:r>
      <w:r w:rsidRPr="00025955">
        <w:rPr>
          <w:rFonts w:ascii="Century Gothic" w:hAnsi="Century Gothic" w:cs="CenturyGothic-Bold"/>
          <w:bCs/>
          <w:i/>
          <w:color w:val="000000" w:themeColor="text1"/>
          <w:sz w:val="22"/>
          <w:szCs w:val="22"/>
        </w:rPr>
        <w:t xml:space="preserve"> with an engaged philanthropist whose passion</w:t>
      </w:r>
      <w:r w:rsidR="000172D7">
        <w:rPr>
          <w:rFonts w:ascii="Century Gothic" w:hAnsi="Century Gothic" w:cs="CenturyGothic-Bold"/>
          <w:bCs/>
          <w:i/>
          <w:color w:val="000000" w:themeColor="text1"/>
          <w:sz w:val="22"/>
          <w:szCs w:val="22"/>
        </w:rPr>
        <w:t xml:space="preserve"> for </w:t>
      </w:r>
      <w:r w:rsidRPr="00025955">
        <w:rPr>
          <w:rFonts w:ascii="Century Gothic" w:hAnsi="Century Gothic" w:cs="CenturyGothic-Bold"/>
          <w:bCs/>
          <w:i/>
          <w:color w:val="000000" w:themeColor="text1"/>
          <w:sz w:val="22"/>
          <w:szCs w:val="22"/>
        </w:rPr>
        <w:t xml:space="preserve">Student Housing has resulted in three significant built projects: Stanford University – Law School, University of Michigan – Graduate Student Housing, Kavli Institute for Theoretical Physics (KITP) at UCSB.  </w:t>
      </w:r>
    </w:p>
    <w:p w14:paraId="2DF2F476"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5C992AD5" w14:textId="4AB34B00"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An overview of site context and site design was presented</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describing the constraints of the Mesa Road site, vehicle and service access. Site </w:t>
      </w:r>
      <w:r w:rsidR="000172D7">
        <w:rPr>
          <w:rFonts w:ascii="Century Gothic" w:hAnsi="Century Gothic" w:cs="CenturyGothic-Bold"/>
          <w:bCs/>
          <w:i/>
          <w:color w:val="000000" w:themeColor="text1"/>
          <w:sz w:val="22"/>
          <w:szCs w:val="22"/>
        </w:rPr>
        <w:t>c</w:t>
      </w:r>
      <w:r w:rsidRPr="00025955">
        <w:rPr>
          <w:rFonts w:ascii="Century Gothic" w:hAnsi="Century Gothic" w:cs="CenturyGothic-Bold"/>
          <w:bCs/>
          <w:i/>
          <w:color w:val="000000" w:themeColor="text1"/>
          <w:sz w:val="22"/>
          <w:szCs w:val="22"/>
        </w:rPr>
        <w:t xml:space="preserve">irculation was emphasized, </w:t>
      </w:r>
      <w:r w:rsidR="000172D7">
        <w:rPr>
          <w:rFonts w:ascii="Century Gothic" w:hAnsi="Century Gothic" w:cs="CenturyGothic-Bold"/>
          <w:bCs/>
          <w:i/>
          <w:color w:val="000000" w:themeColor="text1"/>
          <w:sz w:val="22"/>
          <w:szCs w:val="22"/>
        </w:rPr>
        <w:t>in particular</w:t>
      </w:r>
      <w:r w:rsidRPr="00025955">
        <w:rPr>
          <w:rFonts w:ascii="Century Gothic" w:hAnsi="Century Gothic" w:cs="CenturyGothic-Bold"/>
          <w:bCs/>
          <w:i/>
          <w:color w:val="000000" w:themeColor="text1"/>
          <w:sz w:val="22"/>
          <w:szCs w:val="22"/>
        </w:rPr>
        <w:t xml:space="preserve">, two bike parking areas to the north and south </w:t>
      </w:r>
      <w:r w:rsidR="000172D7">
        <w:rPr>
          <w:rFonts w:ascii="Century Gothic" w:hAnsi="Century Gothic" w:cs="CenturyGothic-Bold"/>
          <w:bCs/>
          <w:i/>
          <w:color w:val="000000" w:themeColor="text1"/>
          <w:sz w:val="22"/>
          <w:szCs w:val="22"/>
        </w:rPr>
        <w:t xml:space="preserve">that would </w:t>
      </w:r>
      <w:r w:rsidRPr="00025955">
        <w:rPr>
          <w:rFonts w:ascii="Century Gothic" w:hAnsi="Century Gothic" w:cs="CenturyGothic-Bold"/>
          <w:bCs/>
          <w:i/>
          <w:color w:val="000000" w:themeColor="text1"/>
          <w:sz w:val="22"/>
          <w:szCs w:val="22"/>
        </w:rPr>
        <w:t xml:space="preserve">accommodate 3,000 bicycles, a “Flying Stair” </w:t>
      </w:r>
      <w:r w:rsidR="000172D7">
        <w:rPr>
          <w:rFonts w:ascii="Century Gothic" w:hAnsi="Century Gothic" w:cs="CenturyGothic-Bold"/>
          <w:bCs/>
          <w:i/>
          <w:color w:val="000000" w:themeColor="text1"/>
          <w:sz w:val="22"/>
          <w:szCs w:val="22"/>
        </w:rPr>
        <w:t xml:space="preserve">to </w:t>
      </w:r>
      <w:r w:rsidRPr="00025955">
        <w:rPr>
          <w:rFonts w:ascii="Century Gothic" w:hAnsi="Century Gothic" w:cs="CenturyGothic-Bold"/>
          <w:bCs/>
          <w:i/>
          <w:color w:val="000000" w:themeColor="text1"/>
          <w:sz w:val="22"/>
          <w:szCs w:val="22"/>
        </w:rPr>
        <w:t>provid</w:t>
      </w:r>
      <w:r w:rsidR="000172D7">
        <w:rPr>
          <w:rFonts w:ascii="Century Gothic" w:hAnsi="Century Gothic" w:cs="CenturyGothic-Bold"/>
          <w:bCs/>
          <w:i/>
          <w:color w:val="000000" w:themeColor="text1"/>
          <w:sz w:val="22"/>
          <w:szCs w:val="22"/>
        </w:rPr>
        <w:t>e</w:t>
      </w:r>
      <w:r w:rsidRPr="00025955">
        <w:rPr>
          <w:rFonts w:ascii="Century Gothic" w:hAnsi="Century Gothic" w:cs="CenturyGothic-Bold"/>
          <w:bCs/>
          <w:i/>
          <w:color w:val="000000" w:themeColor="text1"/>
          <w:sz w:val="22"/>
          <w:szCs w:val="22"/>
        </w:rPr>
        <w:t xml:space="preserve"> pedestrian access to the south</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and a bike path extension </w:t>
      </w:r>
      <w:r w:rsidR="000172D7">
        <w:rPr>
          <w:rFonts w:ascii="Century Gothic" w:hAnsi="Century Gothic" w:cs="CenturyGothic-Bold"/>
          <w:bCs/>
          <w:i/>
          <w:color w:val="000000" w:themeColor="text1"/>
          <w:sz w:val="22"/>
          <w:szCs w:val="22"/>
        </w:rPr>
        <w:t xml:space="preserve">to </w:t>
      </w:r>
      <w:r w:rsidRPr="00025955">
        <w:rPr>
          <w:rFonts w:ascii="Century Gothic" w:hAnsi="Century Gothic" w:cs="CenturyGothic-Bold"/>
          <w:bCs/>
          <w:i/>
          <w:color w:val="000000" w:themeColor="text1"/>
          <w:sz w:val="22"/>
          <w:szCs w:val="22"/>
        </w:rPr>
        <w:t>direct bicycle traffic east to the Recreation Center along Mesa Road.  Landscaping was briefly reviewed</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identifying a mixture of </w:t>
      </w:r>
      <w:r w:rsidR="000172D7">
        <w:rPr>
          <w:rFonts w:ascii="Century Gothic" w:hAnsi="Century Gothic" w:cs="CenturyGothic-Bold"/>
          <w:bCs/>
          <w:i/>
          <w:color w:val="000000" w:themeColor="text1"/>
          <w:sz w:val="22"/>
          <w:szCs w:val="22"/>
        </w:rPr>
        <w:t>p</w:t>
      </w:r>
      <w:r w:rsidRPr="00025955">
        <w:rPr>
          <w:rFonts w:ascii="Century Gothic" w:hAnsi="Century Gothic" w:cs="CenturyGothic-Bold"/>
          <w:bCs/>
          <w:i/>
          <w:color w:val="000000" w:themeColor="text1"/>
          <w:sz w:val="22"/>
          <w:szCs w:val="22"/>
        </w:rPr>
        <w:t xml:space="preserve">ines, </w:t>
      </w:r>
      <w:r w:rsidR="000172D7">
        <w:rPr>
          <w:rFonts w:ascii="Century Gothic" w:hAnsi="Century Gothic" w:cs="CenturyGothic-Bold"/>
          <w:bCs/>
          <w:i/>
          <w:color w:val="000000" w:themeColor="text1"/>
          <w:sz w:val="22"/>
          <w:szCs w:val="22"/>
        </w:rPr>
        <w:t>o</w:t>
      </w:r>
      <w:r w:rsidRPr="00025955">
        <w:rPr>
          <w:rFonts w:ascii="Century Gothic" w:hAnsi="Century Gothic" w:cs="CenturyGothic-Bold"/>
          <w:bCs/>
          <w:i/>
          <w:color w:val="000000" w:themeColor="text1"/>
          <w:sz w:val="22"/>
          <w:szCs w:val="22"/>
        </w:rPr>
        <w:t xml:space="preserve">aks, Catalina </w:t>
      </w:r>
      <w:r w:rsidR="000172D7">
        <w:rPr>
          <w:rFonts w:ascii="Century Gothic" w:hAnsi="Century Gothic" w:cs="CenturyGothic-Bold"/>
          <w:bCs/>
          <w:i/>
          <w:color w:val="000000" w:themeColor="text1"/>
          <w:sz w:val="22"/>
          <w:szCs w:val="22"/>
        </w:rPr>
        <w:t>i</w:t>
      </w:r>
      <w:r w:rsidRPr="00025955">
        <w:rPr>
          <w:rFonts w:ascii="Century Gothic" w:hAnsi="Century Gothic" w:cs="CenturyGothic-Bold"/>
          <w:bCs/>
          <w:i/>
          <w:color w:val="000000" w:themeColor="text1"/>
          <w:sz w:val="22"/>
          <w:szCs w:val="22"/>
        </w:rPr>
        <w:t xml:space="preserve">ronwoods, and </w:t>
      </w:r>
      <w:r w:rsidR="000172D7">
        <w:rPr>
          <w:rFonts w:ascii="Century Gothic" w:hAnsi="Century Gothic" w:cs="CenturyGothic-Bold"/>
          <w:bCs/>
          <w:i/>
          <w:color w:val="000000" w:themeColor="text1"/>
          <w:sz w:val="22"/>
          <w:szCs w:val="22"/>
        </w:rPr>
        <w:t>e</w:t>
      </w:r>
      <w:r w:rsidRPr="00025955">
        <w:rPr>
          <w:rFonts w:ascii="Century Gothic" w:hAnsi="Century Gothic" w:cs="CenturyGothic-Bold"/>
          <w:bCs/>
          <w:i/>
          <w:color w:val="000000" w:themeColor="text1"/>
          <w:sz w:val="22"/>
          <w:szCs w:val="22"/>
        </w:rPr>
        <w:t>ucalyptus as primary elements.</w:t>
      </w:r>
    </w:p>
    <w:p w14:paraId="7B0D10A8"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740509CC"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7443D712"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0AF1C17A"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1EF3D331"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3F44F0B9" w14:textId="77980B3B"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lastRenderedPageBreak/>
        <w:t>An overview of site lighting emphasized lighting at entrances, pathways and roads, featuring campus standard, dark sky compliant fixtures.</w:t>
      </w:r>
    </w:p>
    <w:p w14:paraId="058E85F0"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1DC9993F" w14:textId="4FBFF276"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Floor plans were reviewed</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with floors 1-10 being organized around a north/south central corridor.  The ground floor features staff apartments</w:t>
      </w:r>
      <w:r w:rsidR="000172D7">
        <w:rPr>
          <w:rFonts w:ascii="Century Gothic" w:hAnsi="Century Gothic" w:cs="CenturyGothic-Bold"/>
          <w:bCs/>
          <w:i/>
          <w:color w:val="000000" w:themeColor="text1"/>
          <w:sz w:val="22"/>
          <w:szCs w:val="22"/>
        </w:rPr>
        <w:t xml:space="preserve"> and</w:t>
      </w:r>
      <w:r w:rsidRPr="00025955">
        <w:rPr>
          <w:rFonts w:ascii="Century Gothic" w:hAnsi="Century Gothic" w:cs="CenturyGothic-Bold"/>
          <w:bCs/>
          <w:i/>
          <w:color w:val="000000" w:themeColor="text1"/>
          <w:sz w:val="22"/>
          <w:szCs w:val="22"/>
        </w:rPr>
        <w:t xml:space="preserve"> a market and bakery </w:t>
      </w:r>
      <w:r w:rsidR="000172D7">
        <w:rPr>
          <w:rFonts w:ascii="Century Gothic" w:hAnsi="Century Gothic" w:cs="CenturyGothic-Bold"/>
          <w:bCs/>
          <w:i/>
          <w:color w:val="000000" w:themeColor="text1"/>
          <w:sz w:val="22"/>
          <w:szCs w:val="22"/>
        </w:rPr>
        <w:t xml:space="preserve">to </w:t>
      </w:r>
      <w:r w:rsidRPr="00025955">
        <w:rPr>
          <w:rFonts w:ascii="Century Gothic" w:hAnsi="Century Gothic" w:cs="CenturyGothic-Bold"/>
          <w:bCs/>
          <w:i/>
          <w:color w:val="000000" w:themeColor="text1"/>
          <w:sz w:val="22"/>
          <w:szCs w:val="22"/>
        </w:rPr>
        <w:t>provide retail &amp; amenity space at north and south locations.</w:t>
      </w:r>
    </w:p>
    <w:p w14:paraId="5A08BBE9"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1C1DB210" w14:textId="5DEB45A4"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 xml:space="preserve">Residential floors 2-10 feature 8 “houses” per floor. Each house has 8 suites with 8 persons per suite. 10 exit stairs per floor facilitate emergency egress. </w:t>
      </w:r>
    </w:p>
    <w:p w14:paraId="3A44D02D" w14:textId="77777777" w:rsidR="00106AE9" w:rsidRPr="00025955" w:rsidRDefault="00106AE9" w:rsidP="00106AE9">
      <w:pPr>
        <w:pStyle w:val="ListParagraph"/>
        <w:autoSpaceDE w:val="0"/>
        <w:autoSpaceDN w:val="0"/>
        <w:adjustRightInd w:val="0"/>
        <w:ind w:left="2160"/>
        <w:rPr>
          <w:rFonts w:ascii="Century Gothic" w:hAnsi="Century Gothic" w:cs="CenturyGothic-Bold"/>
          <w:bCs/>
          <w:i/>
          <w:color w:val="000000" w:themeColor="text1"/>
          <w:sz w:val="22"/>
          <w:szCs w:val="22"/>
        </w:rPr>
      </w:pPr>
    </w:p>
    <w:p w14:paraId="7CF3294F" w14:textId="7348211D"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The 11</w:t>
      </w:r>
      <w:r w:rsidRPr="00025955">
        <w:rPr>
          <w:rFonts w:ascii="Century Gothic" w:hAnsi="Century Gothic" w:cs="CenturyGothic-Bold"/>
          <w:bCs/>
          <w:i/>
          <w:color w:val="000000" w:themeColor="text1"/>
          <w:sz w:val="22"/>
          <w:szCs w:val="22"/>
          <w:vertAlign w:val="superscript"/>
        </w:rPr>
        <w:t>th</w:t>
      </w:r>
      <w:r w:rsidRPr="00025955">
        <w:rPr>
          <w:rFonts w:ascii="Century Gothic" w:hAnsi="Century Gothic" w:cs="CenturyGothic-Bold"/>
          <w:bCs/>
          <w:i/>
          <w:color w:val="000000" w:themeColor="text1"/>
          <w:sz w:val="22"/>
          <w:szCs w:val="22"/>
        </w:rPr>
        <w:t xml:space="preserve"> Floor – “Our Town in the Sky”</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is an amenity </w:t>
      </w:r>
      <w:r w:rsidR="000172D7">
        <w:rPr>
          <w:rFonts w:ascii="Century Gothic" w:hAnsi="Century Gothic" w:cs="CenturyGothic-Bold"/>
          <w:bCs/>
          <w:i/>
          <w:color w:val="000000" w:themeColor="text1"/>
          <w:sz w:val="22"/>
          <w:szCs w:val="22"/>
        </w:rPr>
        <w:t>l</w:t>
      </w:r>
      <w:r w:rsidRPr="00025955">
        <w:rPr>
          <w:rFonts w:ascii="Century Gothic" w:hAnsi="Century Gothic" w:cs="CenturyGothic-Bold"/>
          <w:bCs/>
          <w:i/>
          <w:color w:val="000000" w:themeColor="text1"/>
          <w:sz w:val="22"/>
          <w:szCs w:val="22"/>
        </w:rPr>
        <w:t>evel</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featuring a fitness center, a demonstration kitchen and a multi-purpose room.  A central courtyard </w:t>
      </w:r>
      <w:r w:rsidR="000172D7">
        <w:rPr>
          <w:rFonts w:ascii="Century Gothic" w:hAnsi="Century Gothic" w:cs="CenturyGothic-Bold"/>
          <w:bCs/>
          <w:i/>
          <w:color w:val="000000" w:themeColor="text1"/>
          <w:sz w:val="22"/>
          <w:szCs w:val="22"/>
        </w:rPr>
        <w:t>would</w:t>
      </w:r>
      <w:r w:rsidR="000172D7" w:rsidRPr="00025955">
        <w:rPr>
          <w:rFonts w:ascii="Century Gothic" w:hAnsi="Century Gothic" w:cs="CenturyGothic-Bold"/>
          <w:bCs/>
          <w:i/>
          <w:color w:val="000000" w:themeColor="text1"/>
          <w:sz w:val="22"/>
          <w:szCs w:val="22"/>
        </w:rPr>
        <w:t xml:space="preserve"> </w:t>
      </w:r>
      <w:r w:rsidRPr="00025955">
        <w:rPr>
          <w:rFonts w:ascii="Century Gothic" w:hAnsi="Century Gothic" w:cs="CenturyGothic-Bold"/>
          <w:bCs/>
          <w:i/>
          <w:color w:val="000000" w:themeColor="text1"/>
          <w:sz w:val="22"/>
          <w:szCs w:val="22"/>
        </w:rPr>
        <w:t>be covered by a transparent roof (similar to LA’s SoFi stadium in Englewood).  The courtyard features a series of themed landscape areas with lush vegetation.</w:t>
      </w:r>
    </w:p>
    <w:p w14:paraId="1784A92C"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575ABEFF" w14:textId="7B42B639" w:rsidR="00106AE9" w:rsidRPr="00025955" w:rsidRDefault="00106AE9" w:rsidP="00106AE9">
      <w:pPr>
        <w:tabs>
          <w:tab w:val="left" w:pos="0"/>
        </w:tabs>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The exterior walls are structural shear walls.  The façade reflects the program within</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with a classical manner including a rusticated base</w:t>
      </w:r>
      <w:r w:rsidR="000172D7">
        <w:rPr>
          <w:rFonts w:ascii="Century Gothic" w:hAnsi="Century Gothic" w:cs="CenturyGothic-Bold"/>
          <w:bCs/>
          <w:i/>
          <w:color w:val="000000" w:themeColor="text1"/>
          <w:sz w:val="22"/>
          <w:szCs w:val="22"/>
        </w:rPr>
        <w:t>. T</w:t>
      </w:r>
      <w:r w:rsidRPr="00025955">
        <w:rPr>
          <w:rFonts w:ascii="Century Gothic" w:hAnsi="Century Gothic" w:cs="CenturyGothic-Bold"/>
          <w:bCs/>
          <w:i/>
          <w:color w:val="000000" w:themeColor="text1"/>
          <w:sz w:val="22"/>
          <w:szCs w:val="22"/>
        </w:rPr>
        <w:t>he living levels 2-10 constitute the main body of the fa</w:t>
      </w:r>
      <w:r w:rsidR="000172D7">
        <w:rPr>
          <w:rFonts w:ascii="Century Gothic" w:hAnsi="Century Gothic" w:cs="CenturyGothic-Bold"/>
          <w:bCs/>
          <w:i/>
          <w:color w:val="000000" w:themeColor="text1"/>
          <w:sz w:val="22"/>
          <w:szCs w:val="22"/>
        </w:rPr>
        <w:t>ç</w:t>
      </w:r>
      <w:r w:rsidRPr="00025955">
        <w:rPr>
          <w:rFonts w:ascii="Century Gothic" w:hAnsi="Century Gothic" w:cs="CenturyGothic-Bold"/>
          <w:bCs/>
          <w:i/>
          <w:color w:val="000000" w:themeColor="text1"/>
          <w:sz w:val="22"/>
          <w:szCs w:val="22"/>
        </w:rPr>
        <w:t>ade.  The 11</w:t>
      </w:r>
      <w:r w:rsidRPr="00025955">
        <w:rPr>
          <w:rFonts w:ascii="Century Gothic" w:hAnsi="Century Gothic" w:cs="CenturyGothic-Bold"/>
          <w:bCs/>
          <w:i/>
          <w:color w:val="000000" w:themeColor="text1"/>
          <w:sz w:val="22"/>
          <w:szCs w:val="22"/>
          <w:vertAlign w:val="superscript"/>
        </w:rPr>
        <w:t>th</w:t>
      </w:r>
      <w:r w:rsidRPr="00025955">
        <w:rPr>
          <w:rFonts w:ascii="Century Gothic" w:hAnsi="Century Gothic" w:cs="CenturyGothic-Bold"/>
          <w:bCs/>
          <w:i/>
          <w:color w:val="000000" w:themeColor="text1"/>
          <w:sz w:val="22"/>
          <w:szCs w:val="22"/>
        </w:rPr>
        <w:t xml:space="preserve"> floor is articulated to emphasize “Our Town in the Sky”</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 xml:space="preserve"> with 28</w:t>
      </w:r>
      <w:r w:rsidR="000172D7">
        <w:rPr>
          <w:rFonts w:ascii="Century Gothic" w:hAnsi="Century Gothic" w:cs="CenturyGothic-Bold"/>
          <w:bCs/>
          <w:i/>
          <w:color w:val="000000" w:themeColor="text1"/>
          <w:sz w:val="22"/>
          <w:szCs w:val="22"/>
        </w:rPr>
        <w:t>-</w:t>
      </w:r>
      <w:r w:rsidRPr="00025955">
        <w:rPr>
          <w:rFonts w:ascii="Century Gothic" w:hAnsi="Century Gothic" w:cs="CenturyGothic-Bold"/>
          <w:bCs/>
          <w:i/>
          <w:color w:val="000000" w:themeColor="text1"/>
          <w:sz w:val="22"/>
          <w:szCs w:val="22"/>
        </w:rPr>
        <w:t>30 ft tall ceilings. East and west elevations reflect the living spaces and convivial kitchen.</w:t>
      </w:r>
    </w:p>
    <w:p w14:paraId="4F5E1773" w14:textId="77777777" w:rsidR="00106AE9" w:rsidRPr="00025955" w:rsidRDefault="00106AE9" w:rsidP="00106AE9">
      <w:pPr>
        <w:pStyle w:val="ListParagraph"/>
        <w:autoSpaceDE w:val="0"/>
        <w:autoSpaceDN w:val="0"/>
        <w:adjustRightInd w:val="0"/>
        <w:ind w:left="1440"/>
        <w:rPr>
          <w:rFonts w:ascii="Century Gothic" w:hAnsi="Century Gothic" w:cs="CenturyGothic-Bold"/>
          <w:bCs/>
          <w:i/>
          <w:color w:val="000000" w:themeColor="text1"/>
          <w:sz w:val="22"/>
          <w:szCs w:val="22"/>
        </w:rPr>
      </w:pPr>
    </w:p>
    <w:p w14:paraId="67B6764F" w14:textId="33EFB4D5"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 xml:space="preserve">Primary exterior building materials for </w:t>
      </w:r>
      <w:r w:rsidR="000172D7">
        <w:rPr>
          <w:rFonts w:ascii="Century Gothic" w:hAnsi="Century Gothic" w:cs="CenturyGothic-Bold"/>
          <w:bCs/>
          <w:i/>
          <w:color w:val="000000" w:themeColor="text1"/>
          <w:sz w:val="22"/>
          <w:szCs w:val="22"/>
        </w:rPr>
        <w:t xml:space="preserve">the </w:t>
      </w:r>
      <w:r w:rsidRPr="00025955">
        <w:rPr>
          <w:rFonts w:ascii="Century Gothic" w:hAnsi="Century Gothic" w:cs="CenturyGothic-Bold"/>
          <w:bCs/>
          <w:i/>
          <w:color w:val="000000" w:themeColor="text1"/>
          <w:sz w:val="22"/>
          <w:szCs w:val="22"/>
        </w:rPr>
        <w:t>walls of floors 1 through 10 are precast concrete.  Windows are commercial grade aluminum windows.  All glass will be fritted 30% to 40% to reduce the potential for bird strikes.  The11</w:t>
      </w:r>
      <w:r w:rsidRPr="00025955">
        <w:rPr>
          <w:rFonts w:ascii="Century Gothic" w:hAnsi="Century Gothic" w:cs="CenturyGothic-Bold"/>
          <w:bCs/>
          <w:i/>
          <w:color w:val="000000" w:themeColor="text1"/>
          <w:sz w:val="22"/>
          <w:szCs w:val="22"/>
          <w:vertAlign w:val="superscript"/>
        </w:rPr>
        <w:t>th</w:t>
      </w:r>
      <w:r w:rsidRPr="00025955">
        <w:rPr>
          <w:rFonts w:ascii="Century Gothic" w:hAnsi="Century Gothic" w:cs="CenturyGothic-Bold"/>
          <w:bCs/>
          <w:i/>
          <w:color w:val="000000" w:themeColor="text1"/>
          <w:sz w:val="22"/>
          <w:szCs w:val="22"/>
        </w:rPr>
        <w:t xml:space="preserve"> floor uses GFRC siding material.  Iron railings add detail and shadow lines.</w:t>
      </w:r>
    </w:p>
    <w:p w14:paraId="5DE5A53D" w14:textId="77777777" w:rsidR="00106AE9" w:rsidRPr="00025955" w:rsidRDefault="00106AE9" w:rsidP="00106AE9">
      <w:pPr>
        <w:pStyle w:val="ListParagraph"/>
        <w:autoSpaceDE w:val="0"/>
        <w:autoSpaceDN w:val="0"/>
        <w:adjustRightInd w:val="0"/>
        <w:rPr>
          <w:rFonts w:ascii="Century Gothic" w:hAnsi="Century Gothic" w:cs="CenturyGothic-Bold"/>
          <w:bCs/>
          <w:iCs/>
          <w:color w:val="000000" w:themeColor="text1"/>
          <w:sz w:val="22"/>
          <w:szCs w:val="22"/>
        </w:rPr>
      </w:pPr>
    </w:p>
    <w:p w14:paraId="4E010E9E" w14:textId="732AE1B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rPr>
      </w:pPr>
      <w:r w:rsidRPr="00025955">
        <w:rPr>
          <w:rFonts w:ascii="Century Gothic" w:hAnsi="Century Gothic" w:cs="CenturyGothic-Bold"/>
          <w:bCs/>
          <w:iCs/>
          <w:color w:val="000000" w:themeColor="text1"/>
          <w:sz w:val="22"/>
          <w:szCs w:val="22"/>
        </w:rPr>
        <w:t xml:space="preserve">This </w:t>
      </w:r>
      <w:r w:rsidR="000172D7">
        <w:rPr>
          <w:rFonts w:ascii="Century Gothic" w:hAnsi="Century Gothic" w:cs="CenturyGothic-Bold"/>
          <w:bCs/>
          <w:iCs/>
          <w:color w:val="000000" w:themeColor="text1"/>
          <w:sz w:val="22"/>
          <w:szCs w:val="22"/>
        </w:rPr>
        <w:t xml:space="preserve">presentation </w:t>
      </w:r>
      <w:r w:rsidRPr="00025955">
        <w:rPr>
          <w:rFonts w:ascii="Century Gothic" w:hAnsi="Century Gothic" w:cs="CenturyGothic-Bold"/>
          <w:bCs/>
          <w:iCs/>
          <w:color w:val="000000" w:themeColor="text1"/>
          <w:sz w:val="22"/>
          <w:szCs w:val="22"/>
        </w:rPr>
        <w:t xml:space="preserve">led to </w:t>
      </w:r>
      <w:r w:rsidR="000172D7">
        <w:rPr>
          <w:rFonts w:ascii="Century Gothic" w:hAnsi="Century Gothic" w:cs="CenturyGothic-Bold"/>
          <w:bCs/>
          <w:iCs/>
          <w:color w:val="000000" w:themeColor="text1"/>
          <w:sz w:val="22"/>
          <w:szCs w:val="22"/>
        </w:rPr>
        <w:t xml:space="preserve">a lively </w:t>
      </w:r>
      <w:r w:rsidRPr="00025955">
        <w:rPr>
          <w:rFonts w:ascii="Century Gothic" w:hAnsi="Century Gothic" w:cs="CenturyGothic-Bold"/>
          <w:bCs/>
          <w:iCs/>
          <w:color w:val="000000" w:themeColor="text1"/>
          <w:sz w:val="22"/>
          <w:szCs w:val="22"/>
        </w:rPr>
        <w:t xml:space="preserve">discussion, </w:t>
      </w:r>
      <w:r w:rsidR="000172D7">
        <w:rPr>
          <w:rFonts w:ascii="Century Gothic" w:hAnsi="Century Gothic" w:cs="CenturyGothic-Bold"/>
          <w:bCs/>
          <w:iCs/>
          <w:color w:val="000000" w:themeColor="text1"/>
          <w:sz w:val="22"/>
          <w:szCs w:val="22"/>
        </w:rPr>
        <w:t xml:space="preserve">with </w:t>
      </w:r>
      <w:r w:rsidRPr="00025955">
        <w:rPr>
          <w:rFonts w:ascii="Century Gothic" w:hAnsi="Century Gothic" w:cs="CenturyGothic-Bold"/>
          <w:bCs/>
          <w:iCs/>
          <w:color w:val="000000" w:themeColor="text1"/>
          <w:sz w:val="22"/>
          <w:szCs w:val="22"/>
        </w:rPr>
        <w:t xml:space="preserve">comments and feedback </w:t>
      </w:r>
      <w:r w:rsidR="000172D7">
        <w:rPr>
          <w:rFonts w:ascii="Century Gothic" w:hAnsi="Century Gothic" w:cs="CenturyGothic-Bold"/>
          <w:bCs/>
          <w:iCs/>
          <w:color w:val="000000" w:themeColor="text1"/>
          <w:sz w:val="22"/>
          <w:szCs w:val="22"/>
        </w:rPr>
        <w:t xml:space="preserve">from DRC members </w:t>
      </w:r>
      <w:r w:rsidRPr="00025955">
        <w:rPr>
          <w:rFonts w:ascii="Century Gothic" w:hAnsi="Century Gothic" w:cs="CenturyGothic-Bold"/>
          <w:bCs/>
          <w:iCs/>
          <w:color w:val="000000" w:themeColor="text1"/>
          <w:sz w:val="22"/>
          <w:szCs w:val="22"/>
        </w:rPr>
        <w:t>as follows:</w:t>
      </w:r>
    </w:p>
    <w:p w14:paraId="199AAE19" w14:textId="7777777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rPr>
      </w:pPr>
    </w:p>
    <w:p w14:paraId="5E15C1BB" w14:textId="7777777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u w:val="single"/>
        </w:rPr>
      </w:pPr>
      <w:r w:rsidRPr="00025955">
        <w:rPr>
          <w:rFonts w:ascii="Century Gothic" w:hAnsi="Century Gothic" w:cs="CenturyGothic-Bold"/>
          <w:bCs/>
          <w:iCs/>
          <w:color w:val="000000" w:themeColor="text1"/>
          <w:sz w:val="22"/>
          <w:szCs w:val="22"/>
          <w:u w:val="single"/>
        </w:rPr>
        <w:t>The Design – DRC Comments:</w:t>
      </w:r>
    </w:p>
    <w:p w14:paraId="03B61C2C" w14:textId="77777777" w:rsidR="00106AE9" w:rsidRPr="00025955" w:rsidRDefault="00106AE9" w:rsidP="00106AE9">
      <w:pPr>
        <w:autoSpaceDE w:val="0"/>
        <w:autoSpaceDN w:val="0"/>
        <w:adjustRightInd w:val="0"/>
        <w:rPr>
          <w:rFonts w:ascii="Century Gothic" w:hAnsi="Century Gothic" w:cs="CenturyGothic-Bold"/>
          <w:bCs/>
          <w:iCs/>
          <w:color w:val="000000" w:themeColor="text1"/>
          <w:sz w:val="22"/>
          <w:szCs w:val="22"/>
        </w:rPr>
      </w:pPr>
    </w:p>
    <w:p w14:paraId="7C637369"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 concern was expressed that building code requires natural light and natural ventilation in bedrooms. The committee asked whether the design is consistent with the code-requirement for windows in bedrooms.</w:t>
      </w:r>
    </w:p>
    <w:p w14:paraId="0E4F8287"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1B4F206E"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 concern was expressed that the extra-long twin beds, which are designed to be wall-to-wall, are too short to accommodate taller students.</w:t>
      </w:r>
    </w:p>
    <w:p w14:paraId="459BD5F5"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066BE21D"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 member of the DRC asked whether it is reasonable to expect eight students in one-bedroom cluster to walk to the bathrooms (if they are sick, etc.) through the living area?</w:t>
      </w:r>
    </w:p>
    <w:p w14:paraId="73CE184C" w14:textId="77777777" w:rsidR="00106AE9" w:rsidRPr="00025955" w:rsidRDefault="00106AE9" w:rsidP="00106AE9">
      <w:pPr>
        <w:autoSpaceDE w:val="0"/>
        <w:autoSpaceDN w:val="0"/>
        <w:adjustRightInd w:val="0"/>
        <w:rPr>
          <w:rFonts w:ascii="Century Gothic" w:hAnsi="Century Gothic" w:cs="CenturyGothic-Bold"/>
          <w:bCs/>
          <w:i/>
          <w:color w:val="000000" w:themeColor="text1"/>
          <w:sz w:val="22"/>
          <w:szCs w:val="22"/>
        </w:rPr>
      </w:pPr>
    </w:p>
    <w:p w14:paraId="44870A6E"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Multiple concerns were expressed about how the site would handle the logistics of move-in days, when thousands of students need to bring cars with their belongings up to the structure within a relatively short period of time.</w:t>
      </w:r>
    </w:p>
    <w:p w14:paraId="0BA7EA51"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719A38FD" w14:textId="77777777" w:rsidR="00025955" w:rsidRPr="00025955" w:rsidRDefault="00025955" w:rsidP="00106AE9">
      <w:pPr>
        <w:autoSpaceDE w:val="0"/>
        <w:autoSpaceDN w:val="0"/>
        <w:adjustRightInd w:val="0"/>
        <w:ind w:left="360"/>
        <w:rPr>
          <w:rFonts w:ascii="Century Gothic" w:hAnsi="Century Gothic" w:cs="CenturyGothic-Bold"/>
          <w:bCs/>
          <w:i/>
          <w:color w:val="000000" w:themeColor="text1"/>
          <w:sz w:val="22"/>
          <w:szCs w:val="22"/>
        </w:rPr>
      </w:pPr>
    </w:p>
    <w:p w14:paraId="5E55DFE7" w14:textId="77777777" w:rsidR="00025955" w:rsidRPr="00025955" w:rsidRDefault="00025955" w:rsidP="00106AE9">
      <w:pPr>
        <w:autoSpaceDE w:val="0"/>
        <w:autoSpaceDN w:val="0"/>
        <w:adjustRightInd w:val="0"/>
        <w:ind w:left="360"/>
        <w:rPr>
          <w:rFonts w:ascii="Century Gothic" w:hAnsi="Century Gothic" w:cs="CenturyGothic-Bold"/>
          <w:bCs/>
          <w:i/>
          <w:color w:val="000000" w:themeColor="text1"/>
          <w:sz w:val="22"/>
          <w:szCs w:val="22"/>
        </w:rPr>
      </w:pPr>
    </w:p>
    <w:p w14:paraId="607746C2" w14:textId="77777777" w:rsidR="00025955" w:rsidRPr="00025955" w:rsidRDefault="00025955" w:rsidP="00106AE9">
      <w:pPr>
        <w:autoSpaceDE w:val="0"/>
        <w:autoSpaceDN w:val="0"/>
        <w:adjustRightInd w:val="0"/>
        <w:ind w:left="360"/>
        <w:rPr>
          <w:rFonts w:ascii="Century Gothic" w:hAnsi="Century Gothic" w:cs="CenturyGothic-Bold"/>
          <w:bCs/>
          <w:i/>
          <w:color w:val="000000" w:themeColor="text1"/>
          <w:sz w:val="22"/>
          <w:szCs w:val="22"/>
        </w:rPr>
      </w:pPr>
    </w:p>
    <w:p w14:paraId="61E1936C" w14:textId="77777777" w:rsidR="004F27F6" w:rsidRDefault="004F27F6" w:rsidP="00106AE9">
      <w:pPr>
        <w:autoSpaceDE w:val="0"/>
        <w:autoSpaceDN w:val="0"/>
        <w:adjustRightInd w:val="0"/>
        <w:ind w:left="360"/>
        <w:rPr>
          <w:rFonts w:ascii="Century Gothic" w:hAnsi="Century Gothic" w:cs="CenturyGothic-Bold"/>
          <w:bCs/>
          <w:i/>
          <w:color w:val="000000" w:themeColor="text1"/>
          <w:sz w:val="22"/>
          <w:szCs w:val="22"/>
        </w:rPr>
      </w:pPr>
    </w:p>
    <w:p w14:paraId="5550322B" w14:textId="77777777" w:rsidR="004F27F6" w:rsidRDefault="004F27F6" w:rsidP="00106AE9">
      <w:pPr>
        <w:autoSpaceDE w:val="0"/>
        <w:autoSpaceDN w:val="0"/>
        <w:adjustRightInd w:val="0"/>
        <w:ind w:left="360"/>
        <w:rPr>
          <w:rFonts w:ascii="Century Gothic" w:hAnsi="Century Gothic" w:cs="CenturyGothic-Bold"/>
          <w:bCs/>
          <w:i/>
          <w:color w:val="000000" w:themeColor="text1"/>
          <w:sz w:val="22"/>
          <w:szCs w:val="22"/>
        </w:rPr>
      </w:pPr>
    </w:p>
    <w:p w14:paraId="17383390" w14:textId="77777777" w:rsidR="00631765" w:rsidRDefault="00631765" w:rsidP="00106AE9">
      <w:pPr>
        <w:autoSpaceDE w:val="0"/>
        <w:autoSpaceDN w:val="0"/>
        <w:adjustRightInd w:val="0"/>
        <w:ind w:left="360"/>
        <w:rPr>
          <w:rFonts w:ascii="Century Gothic" w:hAnsi="Century Gothic" w:cs="CenturyGothic-Bold"/>
          <w:bCs/>
          <w:i/>
          <w:color w:val="000000" w:themeColor="text1"/>
          <w:sz w:val="22"/>
          <w:szCs w:val="22"/>
        </w:rPr>
      </w:pPr>
    </w:p>
    <w:p w14:paraId="43D4DC6C" w14:textId="7820AEA9" w:rsidR="00106AE9" w:rsidRPr="00025955" w:rsidRDefault="00106AE9" w:rsidP="006C4A27">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The height of the proposed building, at approximately 159 ft, was a concern.  By comparison, Francisco Torres Tower (Santa Catalina) is between 120ft – 140 ft.  A taller building may be in conflict with the environmental sensitivity of the campus, and impact sight lines towards the ocean and mountains. How does this reflect on UCSB as an environmental leader, and how is it compatible with our incredible Santa Barbara setting? The building’s size, heaviness and architectural language do not correspond to idea of co-inhabiting.  Other UCSB housing projects have considered these factors.  How do we justify overlooking them in this case?</w:t>
      </w:r>
    </w:p>
    <w:p w14:paraId="7CC6D169"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525BD61B" w14:textId="3DEE5F32"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 xml:space="preserve">Concerns were expressed about the justification of the building as a prototype (for other campuses).  How could it be presumed to work on other campuses?  </w:t>
      </w:r>
    </w:p>
    <w:p w14:paraId="2831A9A5"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1445DEA2"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Concerns were expressed about the carbon footprint of the building. The lack of natural ventilation and extensive use of artificial lighting are not conducive to a low carbon footprint.</w:t>
      </w:r>
    </w:p>
    <w:p w14:paraId="577AAF76"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18AA2E11"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 xml:space="preserve">Regarding signage, will students have difficulty locating their rooms/pods when they are by design all the same.  Will signage be needed to help orient students? </w:t>
      </w:r>
    </w:p>
    <w:p w14:paraId="53B600BD"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08474634"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 xml:space="preserve">Adaptability/flexibility was discussed.  How will the architecture adapt to changing uses over time?  The plans seem very rigid, with no flexibility in the design of the spaces.  For example, art students may have different space needs from students in more book-oriented disciplines.  Can more flexibility be included in the pods? </w:t>
      </w:r>
    </w:p>
    <w:p w14:paraId="315CEFD0"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5568DDDF"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 xml:space="preserve">A concern was expressed that the grading may be excessive and too close to the slope at the southern edge of the site. It was suggested to confirm this condition with the required setbacks. </w:t>
      </w:r>
    </w:p>
    <w:p w14:paraId="33148FA6"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36D7B2C4"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 suggestion was made to clarify the interactions between bikes and pedestrians on the north and south sides of the building.</w:t>
      </w:r>
    </w:p>
    <w:p w14:paraId="0BF1CC6B"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563BD5B9"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The site plan may benefit from additional plant material near the southwest, off the fire lane.</w:t>
      </w:r>
    </w:p>
    <w:p w14:paraId="50830488"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4D51A594"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 xml:space="preserve">There appears to be a disconnect between the spaciousness of the amenity areas and the compressed size of the student living spaces. A committee member suggested rebalancing to better distribute the spatial resources.   </w:t>
      </w:r>
    </w:p>
    <w:p w14:paraId="504A063E"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42DE4C71"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 general concern was expressed that the building does not (visually) reflect UCSB’s principles of environmental sensitivity.  Student residents won’t see or feel the panelized construction as environmentally beneficial.  The rooftop garden is not visible from the outside or from the living floors.  Can there be a greater emphasis on greenery throughout?</w:t>
      </w:r>
    </w:p>
    <w:p w14:paraId="652775AC"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35DA3388"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The amount of bike parking may not be sufficient for the number of planned residents.</w:t>
      </w:r>
    </w:p>
    <w:p w14:paraId="0EF7BF67"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p>
    <w:p w14:paraId="51768179" w14:textId="77777777" w:rsidR="00106AE9" w:rsidRPr="00025955" w:rsidRDefault="00106AE9" w:rsidP="00106AE9">
      <w:pPr>
        <w:autoSpaceDE w:val="0"/>
        <w:autoSpaceDN w:val="0"/>
        <w:adjustRightInd w:val="0"/>
        <w:ind w:left="360"/>
        <w:rPr>
          <w:rFonts w:ascii="Century Gothic" w:hAnsi="Century Gothic" w:cs="CenturyGothic-Bold"/>
          <w:bCs/>
          <w:i/>
          <w:color w:val="000000" w:themeColor="text1"/>
          <w:sz w:val="22"/>
          <w:szCs w:val="22"/>
        </w:rPr>
      </w:pPr>
      <w:r w:rsidRPr="00025955">
        <w:rPr>
          <w:rFonts w:ascii="Century Gothic" w:hAnsi="Century Gothic" w:cs="CenturyGothic-Bold"/>
          <w:bCs/>
          <w:i/>
          <w:color w:val="000000" w:themeColor="text1"/>
          <w:sz w:val="22"/>
          <w:szCs w:val="22"/>
        </w:rPr>
        <w:t>A concern was expressed about access and egress for disabled students.  For students with mobility issues, the site is quite a long way from the main campus.  Also, how would an emergency evacuation of disabled students be accomplished?</w:t>
      </w:r>
    </w:p>
    <w:p w14:paraId="4A51DB7E" w14:textId="77777777" w:rsidR="00106AE9" w:rsidRPr="00025955" w:rsidRDefault="00106AE9" w:rsidP="00106AE9">
      <w:pPr>
        <w:rPr>
          <w:rFonts w:ascii="Century Gothic" w:hAnsi="Century Gothic" w:cs="CenturyGothic-Bold"/>
          <w:bCs/>
          <w:iCs/>
          <w:color w:val="000000" w:themeColor="text1"/>
          <w:sz w:val="22"/>
          <w:szCs w:val="22"/>
        </w:rPr>
      </w:pPr>
      <w:r w:rsidRPr="00025955">
        <w:rPr>
          <w:rFonts w:ascii="Century Gothic" w:hAnsi="Century Gothic" w:cs="CenturyGothic-Bold"/>
          <w:bCs/>
          <w:iCs/>
          <w:color w:val="000000" w:themeColor="text1"/>
          <w:sz w:val="22"/>
          <w:szCs w:val="22"/>
        </w:rPr>
        <w:br w:type="page"/>
      </w:r>
    </w:p>
    <w:p w14:paraId="415E5720" w14:textId="2A6BA863" w:rsidR="00106AE9" w:rsidRPr="00025955" w:rsidRDefault="00106AE9" w:rsidP="00106AE9">
      <w:pPr>
        <w:autoSpaceDE w:val="0"/>
        <w:autoSpaceDN w:val="0"/>
        <w:adjustRightInd w:val="0"/>
        <w:ind w:left="-180" w:firstLine="540"/>
        <w:rPr>
          <w:rFonts w:ascii="Century Gothic" w:hAnsi="Century Gothic" w:cs="CenturyGothic-Bold"/>
          <w:b/>
          <w:bCs/>
          <w:color w:val="000000" w:themeColor="text1"/>
          <w:sz w:val="22"/>
          <w:szCs w:val="22"/>
        </w:rPr>
      </w:pPr>
      <w:bookmarkStart w:id="0" w:name="_GoBack"/>
      <w:bookmarkEnd w:id="0"/>
      <w:r w:rsidRPr="00025955">
        <w:rPr>
          <w:rFonts w:ascii="Century Gothic" w:hAnsi="Century Gothic" w:cs="CenturyGothic-Bold"/>
          <w:b/>
          <w:bCs/>
          <w:color w:val="000000" w:themeColor="text1"/>
          <w:sz w:val="22"/>
          <w:szCs w:val="22"/>
        </w:rPr>
        <w:lastRenderedPageBreak/>
        <w:t xml:space="preserve">Project Updates:  </w:t>
      </w:r>
      <w:r w:rsidRPr="00025955">
        <w:rPr>
          <w:rFonts w:ascii="Century Gothic" w:hAnsi="Century Gothic" w:cs="CenturyGothic"/>
          <w:color w:val="000000" w:themeColor="text1"/>
          <w:sz w:val="22"/>
          <w:szCs w:val="22"/>
        </w:rPr>
        <w:t>Julie Hendricks</w:t>
      </w:r>
    </w:p>
    <w:p w14:paraId="5B41451C" w14:textId="77777777" w:rsidR="00106AE9" w:rsidRPr="00025955" w:rsidRDefault="00106AE9" w:rsidP="00106AE9">
      <w:pPr>
        <w:pStyle w:val="ListParagraph"/>
        <w:widowControl w:val="0"/>
        <w:autoSpaceDE w:val="0"/>
        <w:autoSpaceDN w:val="0"/>
        <w:adjustRightInd w:val="0"/>
        <w:snapToGrid w:val="0"/>
        <w:rPr>
          <w:rFonts w:ascii="Century Gothic" w:hAnsi="Century Gothic" w:cs="Century Gothic"/>
          <w:color w:val="000000" w:themeColor="text1"/>
          <w:sz w:val="22"/>
          <w:szCs w:val="22"/>
        </w:rPr>
      </w:pPr>
    </w:p>
    <w:p w14:paraId="72051EE2" w14:textId="77777777" w:rsidR="00106AE9" w:rsidRPr="00025955" w:rsidRDefault="00106AE9" w:rsidP="00106AE9">
      <w:pPr>
        <w:pStyle w:val="ListParagraph"/>
        <w:widowControl w:val="0"/>
        <w:autoSpaceDE w:val="0"/>
        <w:autoSpaceDN w:val="0"/>
        <w:adjustRightInd w:val="0"/>
        <w:snapToGrid w:val="0"/>
        <w:ind w:left="360"/>
        <w:rPr>
          <w:rFonts w:ascii="Century Gothic" w:hAnsi="Century Gothic" w:cs="Century Gothic"/>
          <w:color w:val="000000" w:themeColor="text1"/>
          <w:sz w:val="22"/>
          <w:szCs w:val="22"/>
        </w:rPr>
      </w:pPr>
      <w:r w:rsidRPr="00025955">
        <w:rPr>
          <w:rFonts w:ascii="Century Gothic" w:hAnsi="Century Gothic" w:cs="CenturyGothic"/>
          <w:color w:val="000000" w:themeColor="text1"/>
          <w:sz w:val="22"/>
          <w:szCs w:val="22"/>
          <w:u w:val="single"/>
        </w:rPr>
        <w:t>Interactive Learning Pavilion:</w:t>
      </w:r>
      <w:r w:rsidRPr="00025955">
        <w:rPr>
          <w:rFonts w:ascii="Century Gothic" w:hAnsi="Century Gothic" w:cs="Century Gothic"/>
          <w:color w:val="000000" w:themeColor="text1"/>
          <w:sz w:val="22"/>
          <w:szCs w:val="22"/>
        </w:rPr>
        <w:t xml:space="preserve"> (formerly Classroom Building)</w:t>
      </w:r>
    </w:p>
    <w:p w14:paraId="497EAA87" w14:textId="77777777" w:rsidR="00106AE9" w:rsidRPr="00025955" w:rsidRDefault="00106AE9" w:rsidP="00106AE9">
      <w:pPr>
        <w:widowControl w:val="0"/>
        <w:ind w:left="360"/>
        <w:rPr>
          <w:rFonts w:ascii="Century Gothic" w:hAnsi="Century Gothic"/>
          <w:color w:val="000000" w:themeColor="text1"/>
          <w:sz w:val="22"/>
          <w:szCs w:val="22"/>
        </w:rPr>
      </w:pPr>
      <w:r w:rsidRPr="00025955">
        <w:rPr>
          <w:rFonts w:ascii="Century Gothic" w:hAnsi="Century Gothic"/>
          <w:color w:val="000000" w:themeColor="text1"/>
          <w:sz w:val="22"/>
          <w:szCs w:val="22"/>
        </w:rPr>
        <w:t>Ms. Hendricks reported that construction began approximately one year ago and is nearly 50% complete.  Over the summer a storm water retention system was installed under the parking lot.  Currently the average daily worker count is between 25 - 30 and will ramp up substantially when more trades come on the site at the conclusion of structural steel erection.  Meanwhile work on underground utilities continues.</w:t>
      </w:r>
    </w:p>
    <w:p w14:paraId="1B60E293" w14:textId="77777777" w:rsidR="00106AE9" w:rsidRPr="00025955" w:rsidRDefault="00106AE9" w:rsidP="00106AE9">
      <w:pPr>
        <w:widowControl w:val="0"/>
        <w:ind w:left="360"/>
        <w:rPr>
          <w:rFonts w:ascii="Century Gothic" w:hAnsi="Century Gothic"/>
          <w:color w:val="000000" w:themeColor="text1"/>
          <w:sz w:val="22"/>
          <w:szCs w:val="22"/>
        </w:rPr>
      </w:pPr>
    </w:p>
    <w:p w14:paraId="6EE0D999" w14:textId="77777777" w:rsidR="00106AE9" w:rsidRPr="00025955" w:rsidRDefault="00106AE9" w:rsidP="00106AE9">
      <w:pPr>
        <w:widowControl w:val="0"/>
        <w:ind w:left="360"/>
        <w:rPr>
          <w:rFonts w:ascii="Century Gothic" w:hAnsi="Century Gothic"/>
          <w:color w:val="000000" w:themeColor="text1"/>
          <w:sz w:val="22"/>
          <w:szCs w:val="22"/>
        </w:rPr>
      </w:pPr>
      <w:r w:rsidRPr="00025955">
        <w:rPr>
          <w:rFonts w:ascii="Century Gothic" w:hAnsi="Century Gothic"/>
          <w:color w:val="000000" w:themeColor="text1"/>
          <w:sz w:val="22"/>
          <w:szCs w:val="22"/>
        </w:rPr>
        <w:t>Furniture selection is progressing with a subcommittee reviewing options.</w:t>
      </w:r>
    </w:p>
    <w:p w14:paraId="4308A543" w14:textId="77777777" w:rsidR="00106AE9" w:rsidRPr="00025955" w:rsidRDefault="00106AE9" w:rsidP="00106AE9">
      <w:pPr>
        <w:widowControl w:val="0"/>
        <w:ind w:left="360"/>
        <w:rPr>
          <w:rFonts w:ascii="Century Gothic" w:hAnsi="Century Gothic"/>
          <w:color w:val="000000" w:themeColor="text1"/>
          <w:sz w:val="22"/>
          <w:szCs w:val="22"/>
        </w:rPr>
      </w:pPr>
    </w:p>
    <w:p w14:paraId="3DB8DDB9" w14:textId="77777777" w:rsidR="00106AE9" w:rsidRPr="00025955" w:rsidRDefault="00106AE9" w:rsidP="00106AE9">
      <w:pPr>
        <w:widowControl w:val="0"/>
        <w:ind w:left="360"/>
        <w:rPr>
          <w:rFonts w:ascii="Century Gothic" w:hAnsi="Century Gothic"/>
          <w:color w:val="000000" w:themeColor="text1"/>
          <w:sz w:val="22"/>
          <w:szCs w:val="22"/>
        </w:rPr>
      </w:pPr>
      <w:r w:rsidRPr="00025955">
        <w:rPr>
          <w:rFonts w:ascii="Century Gothic" w:hAnsi="Century Gothic"/>
          <w:color w:val="000000" w:themeColor="text1"/>
          <w:sz w:val="22"/>
          <w:szCs w:val="22"/>
        </w:rPr>
        <w:t>There is a DCS/DFSS website for ongoing information.</w:t>
      </w:r>
    </w:p>
    <w:p w14:paraId="781EC8A3" w14:textId="77777777" w:rsidR="00106AE9" w:rsidRPr="00025955" w:rsidRDefault="00106AE9" w:rsidP="00106AE9">
      <w:pPr>
        <w:widowControl w:val="0"/>
        <w:ind w:left="360"/>
        <w:rPr>
          <w:rFonts w:ascii="Century Gothic" w:hAnsi="Century Gothic"/>
          <w:color w:val="000000" w:themeColor="text1"/>
          <w:sz w:val="22"/>
          <w:szCs w:val="22"/>
        </w:rPr>
      </w:pPr>
    </w:p>
    <w:p w14:paraId="50040B87" w14:textId="77777777" w:rsidR="00106AE9" w:rsidRPr="00025955" w:rsidRDefault="00106AE9" w:rsidP="00106AE9">
      <w:pPr>
        <w:widowControl w:val="0"/>
        <w:ind w:left="360"/>
        <w:rPr>
          <w:rFonts w:ascii="Century Gothic" w:hAnsi="Century Gothic"/>
          <w:color w:val="000000" w:themeColor="text1"/>
          <w:sz w:val="22"/>
          <w:szCs w:val="22"/>
        </w:rPr>
      </w:pPr>
      <w:r w:rsidRPr="00025955">
        <w:rPr>
          <w:rFonts w:ascii="Century Gothic" w:hAnsi="Century Gothic"/>
          <w:color w:val="000000" w:themeColor="text1"/>
          <w:sz w:val="22"/>
          <w:szCs w:val="22"/>
        </w:rPr>
        <w:t>The project remains on schedule and on budget, opening in Spring 2023.</w:t>
      </w:r>
    </w:p>
    <w:p w14:paraId="463B0CB0" w14:textId="77777777" w:rsidR="00106AE9" w:rsidRPr="00025955" w:rsidRDefault="00106AE9" w:rsidP="00106AE9">
      <w:pPr>
        <w:widowControl w:val="0"/>
        <w:autoSpaceDE w:val="0"/>
        <w:autoSpaceDN w:val="0"/>
        <w:adjustRightInd w:val="0"/>
        <w:snapToGrid w:val="0"/>
        <w:ind w:left="360"/>
        <w:rPr>
          <w:rFonts w:ascii="Century Gothic" w:hAnsi="Century Gothic" w:cs="Century Gothic"/>
          <w:color w:val="000000" w:themeColor="text1"/>
          <w:sz w:val="22"/>
          <w:szCs w:val="22"/>
        </w:rPr>
      </w:pPr>
    </w:p>
    <w:p w14:paraId="6262A330" w14:textId="77777777" w:rsidR="00106AE9" w:rsidRPr="00025955" w:rsidRDefault="00106AE9" w:rsidP="00106AE9">
      <w:pPr>
        <w:pStyle w:val="ListParagraph"/>
        <w:widowControl w:val="0"/>
        <w:autoSpaceDE w:val="0"/>
        <w:autoSpaceDN w:val="0"/>
        <w:adjustRightInd w:val="0"/>
        <w:snapToGrid w:val="0"/>
        <w:ind w:left="360"/>
        <w:rPr>
          <w:rFonts w:ascii="Century Gothic" w:hAnsi="Century Gothic" w:cs="CenturyGothic"/>
          <w:color w:val="000000" w:themeColor="text1"/>
          <w:sz w:val="22"/>
          <w:szCs w:val="22"/>
          <w:u w:val="single"/>
        </w:rPr>
      </w:pPr>
      <w:r w:rsidRPr="00025955">
        <w:rPr>
          <w:rFonts w:ascii="Century Gothic" w:hAnsi="Century Gothic" w:cs="CenturyGothic"/>
          <w:color w:val="000000" w:themeColor="text1"/>
          <w:sz w:val="22"/>
          <w:szCs w:val="22"/>
          <w:u w:val="single"/>
        </w:rPr>
        <w:t>Associated Students Bike Shop:</w:t>
      </w:r>
    </w:p>
    <w:p w14:paraId="7D1B4DD0" w14:textId="77777777" w:rsidR="00106AE9" w:rsidRPr="00025955" w:rsidRDefault="00106AE9" w:rsidP="00106AE9">
      <w:pPr>
        <w:widowControl w:val="0"/>
        <w:ind w:left="360"/>
        <w:jc w:val="both"/>
        <w:textDirection w:val="btLr"/>
        <w:rPr>
          <w:rFonts w:ascii="Century Gothic" w:hAnsi="Century Gothic"/>
          <w:color w:val="000000" w:themeColor="text1"/>
          <w:sz w:val="22"/>
          <w:szCs w:val="22"/>
        </w:rPr>
      </w:pPr>
      <w:r w:rsidRPr="00025955">
        <w:rPr>
          <w:rFonts w:ascii="Century Gothic" w:hAnsi="Century Gothic"/>
          <w:color w:val="000000" w:themeColor="text1"/>
          <w:sz w:val="22"/>
          <w:szCs w:val="22"/>
        </w:rPr>
        <w:t>Ms. Hendricks reported that the project is out to bid using the best value process.  Five general contractors are shortlisted, invited to bid.</w:t>
      </w:r>
    </w:p>
    <w:p w14:paraId="1B851B8D" w14:textId="77777777" w:rsidR="00106AE9" w:rsidRPr="00025955" w:rsidRDefault="00106AE9" w:rsidP="00106AE9">
      <w:pPr>
        <w:widowControl w:val="0"/>
        <w:ind w:left="360"/>
        <w:jc w:val="both"/>
        <w:textDirection w:val="btLr"/>
        <w:rPr>
          <w:rFonts w:ascii="Century Gothic" w:hAnsi="Century Gothic"/>
          <w:color w:val="000000" w:themeColor="text1"/>
          <w:sz w:val="22"/>
          <w:szCs w:val="22"/>
        </w:rPr>
      </w:pPr>
    </w:p>
    <w:p w14:paraId="5C7EB4C8" w14:textId="77777777" w:rsidR="00106AE9" w:rsidRPr="00025955" w:rsidRDefault="00106AE9" w:rsidP="00106AE9">
      <w:pPr>
        <w:widowControl w:val="0"/>
        <w:ind w:left="360"/>
        <w:jc w:val="both"/>
        <w:textDirection w:val="btLr"/>
        <w:rPr>
          <w:rFonts w:ascii="Century Gothic" w:hAnsi="Century Gothic"/>
          <w:color w:val="000000" w:themeColor="text1"/>
          <w:sz w:val="22"/>
          <w:szCs w:val="22"/>
          <w:vertAlign w:val="superscript"/>
        </w:rPr>
      </w:pPr>
      <w:r w:rsidRPr="00025955">
        <w:rPr>
          <w:rFonts w:ascii="Century Gothic" w:hAnsi="Century Gothic"/>
          <w:color w:val="000000" w:themeColor="text1"/>
          <w:sz w:val="22"/>
          <w:szCs w:val="22"/>
        </w:rPr>
        <w:t>Bids are due October 12</w:t>
      </w:r>
      <w:r w:rsidRPr="00025955">
        <w:rPr>
          <w:rFonts w:ascii="Century Gothic" w:hAnsi="Century Gothic"/>
          <w:color w:val="000000" w:themeColor="text1"/>
          <w:sz w:val="22"/>
          <w:szCs w:val="22"/>
          <w:vertAlign w:val="superscript"/>
        </w:rPr>
        <w:t>th</w:t>
      </w:r>
    </w:p>
    <w:p w14:paraId="03EA3E38" w14:textId="77777777" w:rsidR="00106AE9" w:rsidRPr="00025955" w:rsidRDefault="00106AE9" w:rsidP="00106AE9">
      <w:pPr>
        <w:widowControl w:val="0"/>
        <w:ind w:left="360"/>
        <w:jc w:val="both"/>
        <w:textDirection w:val="btLr"/>
        <w:rPr>
          <w:rFonts w:ascii="Century Gothic" w:hAnsi="Century Gothic"/>
          <w:color w:val="000000" w:themeColor="text1"/>
          <w:sz w:val="22"/>
          <w:szCs w:val="22"/>
          <w:vertAlign w:val="superscript"/>
        </w:rPr>
      </w:pPr>
    </w:p>
    <w:p w14:paraId="4C618A7D" w14:textId="77777777" w:rsidR="00106AE9" w:rsidRPr="00025955" w:rsidRDefault="00106AE9" w:rsidP="00106AE9">
      <w:pPr>
        <w:widowControl w:val="0"/>
        <w:ind w:left="360"/>
        <w:jc w:val="both"/>
        <w:textDirection w:val="btLr"/>
        <w:rPr>
          <w:rFonts w:ascii="Century Gothic" w:hAnsi="Century Gothic"/>
          <w:color w:val="000000" w:themeColor="text1"/>
          <w:sz w:val="22"/>
          <w:szCs w:val="22"/>
        </w:rPr>
      </w:pPr>
      <w:r w:rsidRPr="00025955">
        <w:rPr>
          <w:rFonts w:ascii="Century Gothic" w:hAnsi="Century Gothic"/>
          <w:color w:val="000000" w:themeColor="text1"/>
          <w:sz w:val="22"/>
          <w:szCs w:val="22"/>
        </w:rPr>
        <w:t>California Coastal Commission approval is anticipated this month.</w:t>
      </w:r>
    </w:p>
    <w:p w14:paraId="550AB453" w14:textId="77777777" w:rsidR="00106AE9" w:rsidRPr="00025955" w:rsidRDefault="00106AE9" w:rsidP="00106AE9">
      <w:pPr>
        <w:widowControl w:val="0"/>
        <w:ind w:left="360"/>
        <w:jc w:val="both"/>
        <w:textDirection w:val="btLr"/>
        <w:rPr>
          <w:rFonts w:ascii="Century Gothic" w:hAnsi="Century Gothic"/>
          <w:color w:val="000000" w:themeColor="text1"/>
          <w:sz w:val="22"/>
          <w:szCs w:val="22"/>
        </w:rPr>
      </w:pPr>
    </w:p>
    <w:p w14:paraId="16B4C8F8" w14:textId="77777777" w:rsidR="00106AE9" w:rsidRPr="00025955" w:rsidRDefault="00106AE9" w:rsidP="00106AE9">
      <w:pPr>
        <w:widowControl w:val="0"/>
        <w:ind w:left="360"/>
        <w:jc w:val="both"/>
        <w:textDirection w:val="btLr"/>
        <w:rPr>
          <w:rFonts w:ascii="Century Gothic" w:hAnsi="Century Gothic"/>
          <w:color w:val="000000" w:themeColor="text1"/>
          <w:sz w:val="22"/>
          <w:szCs w:val="22"/>
          <w:vertAlign w:val="superscript"/>
        </w:rPr>
      </w:pPr>
      <w:r w:rsidRPr="00025955">
        <w:rPr>
          <w:rFonts w:ascii="Century Gothic" w:hAnsi="Century Gothic"/>
          <w:color w:val="000000" w:themeColor="text1"/>
          <w:sz w:val="22"/>
          <w:szCs w:val="22"/>
        </w:rPr>
        <w:t>Construction will start in November lasting 12 months.</w:t>
      </w:r>
    </w:p>
    <w:p w14:paraId="308E8C64" w14:textId="77777777" w:rsidR="00106AE9" w:rsidRPr="00025955" w:rsidRDefault="00106AE9" w:rsidP="00106AE9">
      <w:pPr>
        <w:widowControl w:val="0"/>
        <w:ind w:left="360"/>
        <w:textDirection w:val="btLr"/>
        <w:rPr>
          <w:rFonts w:ascii="Century Gothic" w:hAnsi="Century Gothic"/>
          <w:color w:val="000000" w:themeColor="text1"/>
          <w:sz w:val="22"/>
          <w:szCs w:val="22"/>
        </w:rPr>
      </w:pPr>
    </w:p>
    <w:p w14:paraId="67AC97F1" w14:textId="77777777" w:rsidR="00106AE9" w:rsidRPr="00025955" w:rsidRDefault="00106AE9" w:rsidP="00106AE9">
      <w:pPr>
        <w:pStyle w:val="ListParagraph"/>
        <w:widowControl w:val="0"/>
        <w:autoSpaceDE w:val="0"/>
        <w:autoSpaceDN w:val="0"/>
        <w:adjustRightInd w:val="0"/>
        <w:snapToGrid w:val="0"/>
        <w:ind w:left="360"/>
        <w:rPr>
          <w:rFonts w:ascii="Century Gothic" w:hAnsi="Century Gothic"/>
          <w:iCs/>
          <w:color w:val="000000" w:themeColor="text1"/>
          <w:sz w:val="22"/>
          <w:szCs w:val="22"/>
        </w:rPr>
      </w:pPr>
      <w:r w:rsidRPr="00025955">
        <w:rPr>
          <w:rFonts w:ascii="Century Gothic" w:hAnsi="Century Gothic" w:cs="CenturyGothic"/>
          <w:color w:val="000000" w:themeColor="text1"/>
          <w:sz w:val="22"/>
          <w:szCs w:val="22"/>
          <w:u w:val="single"/>
        </w:rPr>
        <w:t>Arnhold Tennis Center:</w:t>
      </w:r>
    </w:p>
    <w:p w14:paraId="634DDA8E" w14:textId="77777777" w:rsidR="00106AE9" w:rsidRPr="00025955" w:rsidRDefault="00106AE9" w:rsidP="00106AE9">
      <w:pPr>
        <w:ind w:left="360"/>
        <w:rPr>
          <w:rFonts w:ascii="Century Gothic" w:hAnsi="Century Gothic"/>
          <w:color w:val="000000" w:themeColor="text1"/>
          <w:sz w:val="22"/>
          <w:szCs w:val="22"/>
        </w:rPr>
      </w:pPr>
      <w:r w:rsidRPr="00025955">
        <w:rPr>
          <w:rFonts w:ascii="Century Gothic" w:hAnsi="Century Gothic"/>
          <w:color w:val="000000" w:themeColor="text1"/>
          <w:sz w:val="22"/>
          <w:szCs w:val="22"/>
        </w:rPr>
        <w:t xml:space="preserve">Ms. Hendricks reported that the project was completed last summer.  The </w:t>
      </w:r>
      <w:r w:rsidRPr="00025955">
        <w:rPr>
          <w:rFonts w:ascii="Century Gothic" w:hAnsi="Century Gothic"/>
          <w:color w:val="000000" w:themeColor="text1"/>
          <w:sz w:val="22"/>
          <w:szCs w:val="22"/>
          <w:shd w:val="clear" w:color="auto" w:fill="FFFFFF"/>
        </w:rPr>
        <w:t xml:space="preserve">courts are fully operational for both the Men’s and Women’s Tennis teams.  They are practicing daily while new recruits are being toured around, they are extremely impressed.  </w:t>
      </w:r>
      <w:r w:rsidRPr="00025955">
        <w:rPr>
          <w:rFonts w:ascii="Century Gothic" w:hAnsi="Century Gothic"/>
          <w:color w:val="000000" w:themeColor="text1"/>
          <w:sz w:val="22"/>
          <w:szCs w:val="22"/>
        </w:rPr>
        <w:t xml:space="preserve">The </w:t>
      </w:r>
      <w:r w:rsidRPr="00025955">
        <w:rPr>
          <w:rFonts w:ascii="Century Gothic" w:hAnsi="Century Gothic"/>
          <w:color w:val="000000" w:themeColor="text1"/>
          <w:sz w:val="22"/>
          <w:szCs w:val="22"/>
          <w:shd w:val="clear" w:color="auto" w:fill="FFFFFF"/>
        </w:rPr>
        <w:t>next big installation will be a camera system which will allow for live streaming for fans and parents to watch matches.</w:t>
      </w:r>
    </w:p>
    <w:p w14:paraId="08FB5612" w14:textId="1F949D26" w:rsidR="00595675" w:rsidRPr="00025955" w:rsidRDefault="00595675" w:rsidP="00106AE9">
      <w:pPr>
        <w:keepNext/>
        <w:widowControl w:val="0"/>
        <w:snapToGrid w:val="0"/>
        <w:jc w:val="center"/>
        <w:outlineLvl w:val="7"/>
        <w:rPr>
          <w:rFonts w:ascii="Century Gothic" w:hAnsi="Century Gothic"/>
          <w:sz w:val="22"/>
          <w:szCs w:val="22"/>
        </w:rPr>
      </w:pPr>
    </w:p>
    <w:sectPr w:rsidR="00595675" w:rsidRPr="00025955" w:rsidSect="00CE12FE">
      <w:headerReference w:type="even" r:id="rId12"/>
      <w:headerReference w:type="default" r:id="rId13"/>
      <w:footerReference w:type="even" r:id="rId14"/>
      <w:footerReference w:type="default" r:id="rId15"/>
      <w:headerReference w:type="first" r:id="rId16"/>
      <w:footerReference w:type="first" r:id="rId17"/>
      <w:pgSz w:w="12240" w:h="15840"/>
      <w:pgMar w:top="1440" w:right="806" w:bottom="360" w:left="806"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FBBFF" w14:textId="77777777" w:rsidR="002111D3" w:rsidRDefault="002111D3">
      <w:r>
        <w:separator/>
      </w:r>
    </w:p>
  </w:endnote>
  <w:endnote w:type="continuationSeparator" w:id="0">
    <w:p w14:paraId="34B4512B" w14:textId="77777777" w:rsidR="002111D3" w:rsidRDefault="0021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E2B7" w14:textId="77777777" w:rsidR="00CE12FE" w:rsidRDefault="00CE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04575"/>
      <w:docPartObj>
        <w:docPartGallery w:val="Page Numbers (Bottom of Page)"/>
        <w:docPartUnique/>
      </w:docPartObj>
    </w:sdtPr>
    <w:sdtEndPr>
      <w:rPr>
        <w:rFonts w:ascii="Century Gothic" w:hAnsi="Century Gothic"/>
        <w:noProof/>
      </w:rPr>
    </w:sdtEndPr>
    <w:sdtContent>
      <w:p w14:paraId="6F617BAE" w14:textId="091B8EA0" w:rsidR="007766B0" w:rsidRPr="00573F76" w:rsidRDefault="007766B0">
        <w:pPr>
          <w:pStyle w:val="Footer"/>
          <w:jc w:val="right"/>
          <w:rPr>
            <w:rFonts w:ascii="Century Gothic" w:hAnsi="Century Gothic"/>
          </w:rPr>
        </w:pPr>
        <w:r w:rsidRPr="00573F76">
          <w:rPr>
            <w:rFonts w:ascii="Century Gothic" w:hAnsi="Century Gothic"/>
          </w:rPr>
          <w:fldChar w:fldCharType="begin"/>
        </w:r>
        <w:r w:rsidRPr="00573F76">
          <w:rPr>
            <w:rFonts w:ascii="Century Gothic" w:hAnsi="Century Gothic"/>
          </w:rPr>
          <w:instrText xml:space="preserve"> PAGE   \* MERGEFORMAT </w:instrText>
        </w:r>
        <w:r w:rsidRPr="00573F76">
          <w:rPr>
            <w:rFonts w:ascii="Century Gothic" w:hAnsi="Century Gothic"/>
          </w:rPr>
          <w:fldChar w:fldCharType="separate"/>
        </w:r>
        <w:r w:rsidR="00777D5B">
          <w:rPr>
            <w:rFonts w:ascii="Century Gothic" w:hAnsi="Century Gothic"/>
            <w:noProof/>
          </w:rPr>
          <w:t>1</w:t>
        </w:r>
        <w:r w:rsidRPr="00573F76">
          <w:rPr>
            <w:rFonts w:ascii="Century Gothic" w:hAnsi="Century Gothic"/>
            <w:noProof/>
          </w:rPr>
          <w:fldChar w:fldCharType="end"/>
        </w:r>
      </w:p>
    </w:sdtContent>
  </w:sdt>
  <w:p w14:paraId="09D2B7B4" w14:textId="77777777" w:rsidR="007766B0" w:rsidRDefault="00776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E5BD" w14:textId="77777777" w:rsidR="00CE12FE" w:rsidRDefault="00CE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925EE" w14:textId="77777777" w:rsidR="002111D3" w:rsidRDefault="002111D3">
      <w:r>
        <w:separator/>
      </w:r>
    </w:p>
  </w:footnote>
  <w:footnote w:type="continuationSeparator" w:id="0">
    <w:p w14:paraId="65653144" w14:textId="77777777" w:rsidR="002111D3" w:rsidRDefault="0021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9C38" w14:textId="0C1D147B" w:rsidR="00CE12FE" w:rsidRDefault="00CE1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9DE5" w14:textId="52A77452" w:rsidR="009025E4" w:rsidRDefault="009025E4">
    <w:pPr>
      <w:tabs>
        <w:tab w:val="left" w:pos="10620"/>
      </w:tabs>
      <w:rPr>
        <w:sz w:val="26"/>
      </w:rPr>
    </w:pPr>
  </w:p>
  <w:p w14:paraId="24182C9D" w14:textId="77777777" w:rsidR="009025E4" w:rsidRPr="00C05347" w:rsidRDefault="009025E4">
    <w:pPr>
      <w:tabs>
        <w:tab w:val="right" w:pos="10080"/>
      </w:tabs>
      <w:ind w:left="40"/>
      <w:jc w:val="right"/>
      <w:rPr>
        <w:sz w:val="18"/>
        <w:lang w:val="es-ES"/>
      </w:rPr>
    </w:pPr>
  </w:p>
  <w:p w14:paraId="4E745561" w14:textId="77777777" w:rsidR="009025E4" w:rsidRPr="00C05347" w:rsidRDefault="009025E4">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8E3D" w14:textId="083C4B30" w:rsidR="00CF5919" w:rsidRDefault="00CE12FE">
    <w:pPr>
      <w:pStyle w:val="Header"/>
    </w:pPr>
    <w:r>
      <w:rPr>
        <w:noProof/>
      </w:rPr>
      <w:drawing>
        <wp:anchor distT="0" distB="0" distL="114300" distR="114300" simplePos="0" relativeHeight="251660288" behindDoc="1" locked="0" layoutInCell="1" allowOverlap="1" wp14:anchorId="7911CC3D" wp14:editId="493DD12B">
          <wp:simplePos x="0" y="0"/>
          <wp:positionH relativeFrom="column">
            <wp:posOffset>0</wp:posOffset>
          </wp:positionH>
          <wp:positionV relativeFrom="paragraph">
            <wp:posOffset>-9525</wp:posOffset>
          </wp:positionV>
          <wp:extent cx="3077662" cy="647700"/>
          <wp:effectExtent l="0" t="0" r="8890" b="0"/>
          <wp:wrapTight wrapText="bothSides">
            <wp:wrapPolygon edited="0">
              <wp:start x="0" y="0"/>
              <wp:lineTo x="0" y="20329"/>
              <wp:lineTo x="1872" y="20965"/>
              <wp:lineTo x="12436" y="20965"/>
              <wp:lineTo x="15913" y="20965"/>
              <wp:lineTo x="21529" y="14612"/>
              <wp:lineTo x="21529" y="8259"/>
              <wp:lineTo x="101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662"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F66"/>
    <w:multiLevelType w:val="hybridMultilevel"/>
    <w:tmpl w:val="3AC6312A"/>
    <w:lvl w:ilvl="0" w:tplc="5F34B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307D8"/>
    <w:multiLevelType w:val="hybridMultilevel"/>
    <w:tmpl w:val="1A2A20A4"/>
    <w:lvl w:ilvl="0" w:tplc="0DD049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10F11"/>
    <w:multiLevelType w:val="hybridMultilevel"/>
    <w:tmpl w:val="EF006E90"/>
    <w:lvl w:ilvl="0" w:tplc="95F0B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D5D5E"/>
    <w:multiLevelType w:val="hybridMultilevel"/>
    <w:tmpl w:val="5F28FC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339A5"/>
    <w:multiLevelType w:val="hybridMultilevel"/>
    <w:tmpl w:val="8A3A4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C4E82"/>
    <w:multiLevelType w:val="hybridMultilevel"/>
    <w:tmpl w:val="E3EEBE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6A5C91"/>
    <w:multiLevelType w:val="hybridMultilevel"/>
    <w:tmpl w:val="C1FED76C"/>
    <w:lvl w:ilvl="0" w:tplc="BFB29D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16C27"/>
    <w:multiLevelType w:val="hybridMultilevel"/>
    <w:tmpl w:val="A488A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B5B6B"/>
    <w:multiLevelType w:val="hybridMultilevel"/>
    <w:tmpl w:val="CA8C0C6E"/>
    <w:lvl w:ilvl="0" w:tplc="BFB29D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F670B"/>
    <w:multiLevelType w:val="hybridMultilevel"/>
    <w:tmpl w:val="AF90948A"/>
    <w:lvl w:ilvl="0" w:tplc="ED6A80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11A78"/>
    <w:multiLevelType w:val="hybridMultilevel"/>
    <w:tmpl w:val="609C948C"/>
    <w:lvl w:ilvl="0" w:tplc="75220E4A">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C7B77"/>
    <w:multiLevelType w:val="hybridMultilevel"/>
    <w:tmpl w:val="7AD496B6"/>
    <w:lvl w:ilvl="0" w:tplc="7E52A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9293B"/>
    <w:multiLevelType w:val="hybridMultilevel"/>
    <w:tmpl w:val="66067FCA"/>
    <w:lvl w:ilvl="0" w:tplc="0B5E997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754D6"/>
    <w:multiLevelType w:val="hybridMultilevel"/>
    <w:tmpl w:val="DC52F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53D70"/>
    <w:multiLevelType w:val="hybridMultilevel"/>
    <w:tmpl w:val="7AB4B866"/>
    <w:lvl w:ilvl="0" w:tplc="ED6A80E0">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60A31B78"/>
    <w:multiLevelType w:val="hybridMultilevel"/>
    <w:tmpl w:val="4442EE72"/>
    <w:lvl w:ilvl="0" w:tplc="0FFC9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EE0304"/>
    <w:multiLevelType w:val="hybridMultilevel"/>
    <w:tmpl w:val="AFE67890"/>
    <w:lvl w:ilvl="0" w:tplc="BFB29D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91AAC"/>
    <w:multiLevelType w:val="hybridMultilevel"/>
    <w:tmpl w:val="F8B4A36A"/>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7"/>
  </w:num>
  <w:num w:numId="2">
    <w:abstractNumId w:val="13"/>
  </w:num>
  <w:num w:numId="3">
    <w:abstractNumId w:val="16"/>
  </w:num>
  <w:num w:numId="4">
    <w:abstractNumId w:val="10"/>
  </w:num>
  <w:num w:numId="5">
    <w:abstractNumId w:val="7"/>
  </w:num>
  <w:num w:numId="6">
    <w:abstractNumId w:val="1"/>
  </w:num>
  <w:num w:numId="7">
    <w:abstractNumId w:val="8"/>
  </w:num>
  <w:num w:numId="8">
    <w:abstractNumId w:val="6"/>
  </w:num>
  <w:num w:numId="9">
    <w:abstractNumId w:val="14"/>
  </w:num>
  <w:num w:numId="10">
    <w:abstractNumId w:val="9"/>
  </w:num>
  <w:num w:numId="11">
    <w:abstractNumId w:val="11"/>
  </w:num>
  <w:num w:numId="12">
    <w:abstractNumId w:val="0"/>
  </w:num>
  <w:num w:numId="13">
    <w:abstractNumId w:val="4"/>
  </w:num>
  <w:num w:numId="14">
    <w:abstractNumId w:val="2"/>
  </w:num>
  <w:num w:numId="15">
    <w:abstractNumId w:val="15"/>
  </w:num>
  <w:num w:numId="16">
    <w:abstractNumId w:val="1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D0"/>
    <w:rsid w:val="000172D7"/>
    <w:rsid w:val="00020A0A"/>
    <w:rsid w:val="00024B99"/>
    <w:rsid w:val="00025955"/>
    <w:rsid w:val="000400A3"/>
    <w:rsid w:val="0007356F"/>
    <w:rsid w:val="00083187"/>
    <w:rsid w:val="00084A9D"/>
    <w:rsid w:val="000A2919"/>
    <w:rsid w:val="000B5977"/>
    <w:rsid w:val="000C1241"/>
    <w:rsid w:val="000C6E83"/>
    <w:rsid w:val="000F2AAD"/>
    <w:rsid w:val="000F2B26"/>
    <w:rsid w:val="000F4125"/>
    <w:rsid w:val="000F4BF1"/>
    <w:rsid w:val="00106AE9"/>
    <w:rsid w:val="00110076"/>
    <w:rsid w:val="00141C8E"/>
    <w:rsid w:val="00154223"/>
    <w:rsid w:val="00155E4E"/>
    <w:rsid w:val="0017240D"/>
    <w:rsid w:val="001B57DB"/>
    <w:rsid w:val="001E04B5"/>
    <w:rsid w:val="001E216F"/>
    <w:rsid w:val="001E575E"/>
    <w:rsid w:val="001F5C7C"/>
    <w:rsid w:val="00203088"/>
    <w:rsid w:val="002072AC"/>
    <w:rsid w:val="00210DC3"/>
    <w:rsid w:val="002111D3"/>
    <w:rsid w:val="00216D51"/>
    <w:rsid w:val="00223813"/>
    <w:rsid w:val="00236F90"/>
    <w:rsid w:val="00244E52"/>
    <w:rsid w:val="00262BD5"/>
    <w:rsid w:val="00293087"/>
    <w:rsid w:val="002971E5"/>
    <w:rsid w:val="002A30EC"/>
    <w:rsid w:val="002A76B6"/>
    <w:rsid w:val="002D42A2"/>
    <w:rsid w:val="002E1A2B"/>
    <w:rsid w:val="002E26E4"/>
    <w:rsid w:val="002F21CF"/>
    <w:rsid w:val="00305487"/>
    <w:rsid w:val="00313E8B"/>
    <w:rsid w:val="00332746"/>
    <w:rsid w:val="003461E2"/>
    <w:rsid w:val="00383862"/>
    <w:rsid w:val="003901AB"/>
    <w:rsid w:val="003B508E"/>
    <w:rsid w:val="003C14F8"/>
    <w:rsid w:val="003D3453"/>
    <w:rsid w:val="003D6754"/>
    <w:rsid w:val="00406B36"/>
    <w:rsid w:val="00422E1C"/>
    <w:rsid w:val="00425AEB"/>
    <w:rsid w:val="00425CD9"/>
    <w:rsid w:val="00451867"/>
    <w:rsid w:val="004614CE"/>
    <w:rsid w:val="00472116"/>
    <w:rsid w:val="0047701C"/>
    <w:rsid w:val="004A542D"/>
    <w:rsid w:val="004B24DF"/>
    <w:rsid w:val="004B60B6"/>
    <w:rsid w:val="004C182E"/>
    <w:rsid w:val="004C245B"/>
    <w:rsid w:val="004D4DFC"/>
    <w:rsid w:val="004E0EE0"/>
    <w:rsid w:val="004F27F6"/>
    <w:rsid w:val="00513A46"/>
    <w:rsid w:val="00534304"/>
    <w:rsid w:val="0053458F"/>
    <w:rsid w:val="00535F8E"/>
    <w:rsid w:val="005718D5"/>
    <w:rsid w:val="00573F76"/>
    <w:rsid w:val="005752E4"/>
    <w:rsid w:val="00595675"/>
    <w:rsid w:val="005A0D0D"/>
    <w:rsid w:val="005B27DC"/>
    <w:rsid w:val="005C1135"/>
    <w:rsid w:val="005C2664"/>
    <w:rsid w:val="005E1081"/>
    <w:rsid w:val="00613085"/>
    <w:rsid w:val="00631765"/>
    <w:rsid w:val="006407E0"/>
    <w:rsid w:val="006578CE"/>
    <w:rsid w:val="00660AC4"/>
    <w:rsid w:val="006625BE"/>
    <w:rsid w:val="006803FE"/>
    <w:rsid w:val="00686237"/>
    <w:rsid w:val="00696EEF"/>
    <w:rsid w:val="006B101B"/>
    <w:rsid w:val="006C4A27"/>
    <w:rsid w:val="006C6A2B"/>
    <w:rsid w:val="006E1038"/>
    <w:rsid w:val="006F37C1"/>
    <w:rsid w:val="006F39A6"/>
    <w:rsid w:val="006F6AF9"/>
    <w:rsid w:val="00705C04"/>
    <w:rsid w:val="00710D9C"/>
    <w:rsid w:val="007313ED"/>
    <w:rsid w:val="007331A9"/>
    <w:rsid w:val="00734DE6"/>
    <w:rsid w:val="00740BEA"/>
    <w:rsid w:val="00743F28"/>
    <w:rsid w:val="00747FB1"/>
    <w:rsid w:val="007504A0"/>
    <w:rsid w:val="00773971"/>
    <w:rsid w:val="007766B0"/>
    <w:rsid w:val="00777D5B"/>
    <w:rsid w:val="00781621"/>
    <w:rsid w:val="007A33EC"/>
    <w:rsid w:val="007D5A15"/>
    <w:rsid w:val="007D6DD6"/>
    <w:rsid w:val="007F19D8"/>
    <w:rsid w:val="007F38CE"/>
    <w:rsid w:val="007F67E1"/>
    <w:rsid w:val="008053B2"/>
    <w:rsid w:val="00827F50"/>
    <w:rsid w:val="008318DA"/>
    <w:rsid w:val="0085357B"/>
    <w:rsid w:val="00860A3A"/>
    <w:rsid w:val="00861F15"/>
    <w:rsid w:val="00866E95"/>
    <w:rsid w:val="008A5072"/>
    <w:rsid w:val="008B00AE"/>
    <w:rsid w:val="009025E4"/>
    <w:rsid w:val="0091532B"/>
    <w:rsid w:val="00944D95"/>
    <w:rsid w:val="00945348"/>
    <w:rsid w:val="00947E2D"/>
    <w:rsid w:val="00954760"/>
    <w:rsid w:val="009558AC"/>
    <w:rsid w:val="009948A4"/>
    <w:rsid w:val="009A3371"/>
    <w:rsid w:val="009B70E0"/>
    <w:rsid w:val="009C179A"/>
    <w:rsid w:val="009E1A3A"/>
    <w:rsid w:val="009F5CF6"/>
    <w:rsid w:val="00A13C9D"/>
    <w:rsid w:val="00A672B2"/>
    <w:rsid w:val="00A82494"/>
    <w:rsid w:val="00A91915"/>
    <w:rsid w:val="00A91ABD"/>
    <w:rsid w:val="00A921CE"/>
    <w:rsid w:val="00AA2A86"/>
    <w:rsid w:val="00AB482C"/>
    <w:rsid w:val="00AC02FE"/>
    <w:rsid w:val="00AC0F49"/>
    <w:rsid w:val="00B07BC2"/>
    <w:rsid w:val="00B1241B"/>
    <w:rsid w:val="00B474C2"/>
    <w:rsid w:val="00B47729"/>
    <w:rsid w:val="00B644DF"/>
    <w:rsid w:val="00B71CA4"/>
    <w:rsid w:val="00B8108D"/>
    <w:rsid w:val="00B82ED0"/>
    <w:rsid w:val="00B86584"/>
    <w:rsid w:val="00B910E8"/>
    <w:rsid w:val="00BA481B"/>
    <w:rsid w:val="00BB4E9E"/>
    <w:rsid w:val="00BF4435"/>
    <w:rsid w:val="00C05347"/>
    <w:rsid w:val="00C064BA"/>
    <w:rsid w:val="00C11294"/>
    <w:rsid w:val="00C11B87"/>
    <w:rsid w:val="00C24194"/>
    <w:rsid w:val="00C37755"/>
    <w:rsid w:val="00C420FA"/>
    <w:rsid w:val="00C446C3"/>
    <w:rsid w:val="00C46C77"/>
    <w:rsid w:val="00C61DE4"/>
    <w:rsid w:val="00C6644F"/>
    <w:rsid w:val="00C73AF0"/>
    <w:rsid w:val="00C862AB"/>
    <w:rsid w:val="00CA1170"/>
    <w:rsid w:val="00CA1D2A"/>
    <w:rsid w:val="00CA2B78"/>
    <w:rsid w:val="00CC66AC"/>
    <w:rsid w:val="00CD5B5A"/>
    <w:rsid w:val="00CE12FE"/>
    <w:rsid w:val="00CF0CB5"/>
    <w:rsid w:val="00CF4152"/>
    <w:rsid w:val="00CF5919"/>
    <w:rsid w:val="00D12916"/>
    <w:rsid w:val="00D22AD3"/>
    <w:rsid w:val="00D37B5B"/>
    <w:rsid w:val="00D414BD"/>
    <w:rsid w:val="00D56722"/>
    <w:rsid w:val="00D651F0"/>
    <w:rsid w:val="00D66945"/>
    <w:rsid w:val="00D745D7"/>
    <w:rsid w:val="00D758BE"/>
    <w:rsid w:val="00D85904"/>
    <w:rsid w:val="00D93AB3"/>
    <w:rsid w:val="00D97069"/>
    <w:rsid w:val="00DA71E5"/>
    <w:rsid w:val="00DB78A4"/>
    <w:rsid w:val="00DC1AC1"/>
    <w:rsid w:val="00DC3B71"/>
    <w:rsid w:val="00DC6A7B"/>
    <w:rsid w:val="00DE7BA1"/>
    <w:rsid w:val="00DF6A5F"/>
    <w:rsid w:val="00E154DF"/>
    <w:rsid w:val="00E157D1"/>
    <w:rsid w:val="00E5541F"/>
    <w:rsid w:val="00E725B3"/>
    <w:rsid w:val="00E72C75"/>
    <w:rsid w:val="00E74472"/>
    <w:rsid w:val="00E77AB0"/>
    <w:rsid w:val="00E95179"/>
    <w:rsid w:val="00EC70B9"/>
    <w:rsid w:val="00EF1ABD"/>
    <w:rsid w:val="00F02E46"/>
    <w:rsid w:val="00F068CC"/>
    <w:rsid w:val="00F530BE"/>
    <w:rsid w:val="00F608FF"/>
    <w:rsid w:val="00F6233B"/>
    <w:rsid w:val="00F65D29"/>
    <w:rsid w:val="00F73147"/>
    <w:rsid w:val="00F77C74"/>
    <w:rsid w:val="00F930B9"/>
    <w:rsid w:val="00F97C97"/>
    <w:rsid w:val="00FA34FA"/>
    <w:rsid w:val="00FB596D"/>
    <w:rsid w:val="00FD041F"/>
    <w:rsid w:val="00FD0EAB"/>
    <w:rsid w:val="00FD0F9F"/>
    <w:rsid w:val="00FF4AAE"/>
    <w:rsid w:val="00FF6528"/>
    <w:rsid w:val="1052CE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16EEB"/>
  <w15:docId w15:val="{A8078FF7-3295-493C-86E2-DC352723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E8B"/>
    <w:rPr>
      <w:rFonts w:ascii="Arial" w:hAnsi="Arial"/>
    </w:rPr>
  </w:style>
  <w:style w:type="paragraph" w:styleId="Heading4">
    <w:name w:val="heading 4"/>
    <w:basedOn w:val="Normal"/>
    <w:next w:val="Normal"/>
    <w:link w:val="Heading4Char"/>
    <w:uiPriority w:val="9"/>
    <w:semiHidden/>
    <w:unhideWhenUsed/>
    <w:qFormat/>
    <w:rsid w:val="00216D51"/>
    <w:pPr>
      <w:keepNext/>
      <w:widowControl w:val="0"/>
      <w:snapToGrid w:val="0"/>
      <w:outlineLvl w:val="3"/>
    </w:pPr>
    <w:rPr>
      <w:b/>
    </w:rPr>
  </w:style>
  <w:style w:type="paragraph" w:styleId="Heading8">
    <w:name w:val="heading 8"/>
    <w:basedOn w:val="Normal"/>
    <w:next w:val="Normal"/>
    <w:link w:val="Heading8Char"/>
    <w:uiPriority w:val="9"/>
    <w:semiHidden/>
    <w:unhideWhenUsed/>
    <w:qFormat/>
    <w:rsid w:val="00216D51"/>
    <w:pPr>
      <w:keepNext/>
      <w:widowControl w:val="0"/>
      <w:snapToGrid w:val="0"/>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0F49"/>
    <w:pPr>
      <w:tabs>
        <w:tab w:val="center" w:pos="4320"/>
        <w:tab w:val="right" w:pos="8640"/>
      </w:tabs>
    </w:pPr>
    <w:rPr>
      <w:rFonts w:ascii="Times New Roman" w:hAnsi="Times New Roman"/>
    </w:rPr>
  </w:style>
  <w:style w:type="paragraph" w:styleId="Footer">
    <w:name w:val="footer"/>
    <w:basedOn w:val="Normal"/>
    <w:link w:val="FooterChar"/>
    <w:uiPriority w:val="99"/>
    <w:rsid w:val="00AC0F49"/>
    <w:pPr>
      <w:tabs>
        <w:tab w:val="center" w:pos="4320"/>
        <w:tab w:val="right" w:pos="8640"/>
      </w:tabs>
    </w:pPr>
    <w:rPr>
      <w:rFonts w:ascii="Times New Roman" w:hAnsi="Times New Roman"/>
    </w:rPr>
  </w:style>
  <w:style w:type="paragraph" w:styleId="ListParagraph">
    <w:name w:val="List Paragraph"/>
    <w:basedOn w:val="Normal"/>
    <w:uiPriority w:val="34"/>
    <w:qFormat/>
    <w:rsid w:val="00CC66AC"/>
    <w:pPr>
      <w:ind w:left="720"/>
      <w:contextualSpacing/>
    </w:pPr>
  </w:style>
  <w:style w:type="paragraph" w:styleId="BalloonText">
    <w:name w:val="Balloon Text"/>
    <w:basedOn w:val="Normal"/>
    <w:link w:val="BalloonTextChar"/>
    <w:semiHidden/>
    <w:unhideWhenUsed/>
    <w:rsid w:val="004614CE"/>
    <w:rPr>
      <w:rFonts w:ascii="Segoe UI" w:hAnsi="Segoe UI" w:cs="Segoe UI"/>
      <w:sz w:val="18"/>
      <w:szCs w:val="18"/>
    </w:rPr>
  </w:style>
  <w:style w:type="character" w:customStyle="1" w:styleId="BalloonTextChar">
    <w:name w:val="Balloon Text Char"/>
    <w:basedOn w:val="DefaultParagraphFont"/>
    <w:link w:val="BalloonText"/>
    <w:semiHidden/>
    <w:rsid w:val="004614CE"/>
    <w:rPr>
      <w:rFonts w:ascii="Segoe UI" w:hAnsi="Segoe UI" w:cs="Segoe UI"/>
      <w:sz w:val="18"/>
      <w:szCs w:val="18"/>
    </w:rPr>
  </w:style>
  <w:style w:type="character" w:styleId="Hyperlink">
    <w:name w:val="Hyperlink"/>
    <w:basedOn w:val="DefaultParagraphFont"/>
    <w:uiPriority w:val="99"/>
    <w:semiHidden/>
    <w:unhideWhenUsed/>
    <w:rsid w:val="00E77AB0"/>
    <w:rPr>
      <w:color w:val="0000FF"/>
      <w:u w:val="single"/>
    </w:rPr>
  </w:style>
  <w:style w:type="character" w:customStyle="1" w:styleId="Heading4Char">
    <w:name w:val="Heading 4 Char"/>
    <w:basedOn w:val="DefaultParagraphFont"/>
    <w:link w:val="Heading4"/>
    <w:uiPriority w:val="9"/>
    <w:semiHidden/>
    <w:rsid w:val="00216D51"/>
    <w:rPr>
      <w:rFonts w:ascii="Arial" w:hAnsi="Arial"/>
      <w:b/>
    </w:rPr>
  </w:style>
  <w:style w:type="character" w:customStyle="1" w:styleId="Heading8Char">
    <w:name w:val="Heading 8 Char"/>
    <w:basedOn w:val="DefaultParagraphFont"/>
    <w:link w:val="Heading8"/>
    <w:uiPriority w:val="9"/>
    <w:semiHidden/>
    <w:rsid w:val="00216D51"/>
    <w:rPr>
      <w:rFonts w:ascii="Arial" w:hAnsi="Arial"/>
      <w:b/>
      <w:bCs/>
      <w:sz w:val="24"/>
    </w:rPr>
  </w:style>
  <w:style w:type="paragraph" w:styleId="BodyTextIndent3">
    <w:name w:val="Body Text Indent 3"/>
    <w:basedOn w:val="Normal"/>
    <w:link w:val="BodyTextIndent3Char"/>
    <w:uiPriority w:val="99"/>
    <w:unhideWhenUsed/>
    <w:rsid w:val="00216D51"/>
    <w:pPr>
      <w:widowControl w:val="0"/>
      <w:snapToGrid w:val="0"/>
      <w:ind w:left="2160"/>
    </w:pPr>
    <w:rPr>
      <w:rFonts w:cs="Arial"/>
    </w:rPr>
  </w:style>
  <w:style w:type="character" w:customStyle="1" w:styleId="BodyTextIndent3Char">
    <w:name w:val="Body Text Indent 3 Char"/>
    <w:basedOn w:val="DefaultParagraphFont"/>
    <w:link w:val="BodyTextIndent3"/>
    <w:uiPriority w:val="99"/>
    <w:rsid w:val="00216D51"/>
    <w:rPr>
      <w:rFonts w:ascii="Arial" w:hAnsi="Arial" w:cs="Arial"/>
    </w:rPr>
  </w:style>
  <w:style w:type="character" w:customStyle="1" w:styleId="chb8o">
    <w:name w:val="chb8o"/>
    <w:basedOn w:val="DefaultParagraphFont"/>
    <w:rsid w:val="004D4DFC"/>
  </w:style>
  <w:style w:type="character" w:customStyle="1" w:styleId="FooterChar">
    <w:name w:val="Footer Char"/>
    <w:basedOn w:val="DefaultParagraphFont"/>
    <w:link w:val="Footer"/>
    <w:uiPriority w:val="99"/>
    <w:rsid w:val="007766B0"/>
  </w:style>
  <w:style w:type="paragraph" w:styleId="Revision">
    <w:name w:val="Revision"/>
    <w:hidden/>
    <w:uiPriority w:val="99"/>
    <w:semiHidden/>
    <w:rsid w:val="00A921CE"/>
    <w:rPr>
      <w:rFonts w:ascii="Arial" w:hAnsi="Arial"/>
    </w:rPr>
  </w:style>
  <w:style w:type="character" w:styleId="CommentReference">
    <w:name w:val="annotation reference"/>
    <w:basedOn w:val="DefaultParagraphFont"/>
    <w:semiHidden/>
    <w:unhideWhenUsed/>
    <w:rsid w:val="003D3453"/>
    <w:rPr>
      <w:sz w:val="16"/>
      <w:szCs w:val="16"/>
    </w:rPr>
  </w:style>
  <w:style w:type="paragraph" w:styleId="CommentText">
    <w:name w:val="annotation text"/>
    <w:basedOn w:val="Normal"/>
    <w:link w:val="CommentTextChar"/>
    <w:semiHidden/>
    <w:unhideWhenUsed/>
    <w:rsid w:val="003D3453"/>
  </w:style>
  <w:style w:type="character" w:customStyle="1" w:styleId="CommentTextChar">
    <w:name w:val="Comment Text Char"/>
    <w:basedOn w:val="DefaultParagraphFont"/>
    <w:link w:val="CommentText"/>
    <w:semiHidden/>
    <w:rsid w:val="003D3453"/>
    <w:rPr>
      <w:rFonts w:ascii="Arial" w:hAnsi="Arial"/>
    </w:rPr>
  </w:style>
  <w:style w:type="paragraph" w:styleId="CommentSubject">
    <w:name w:val="annotation subject"/>
    <w:basedOn w:val="CommentText"/>
    <w:next w:val="CommentText"/>
    <w:link w:val="CommentSubjectChar"/>
    <w:semiHidden/>
    <w:unhideWhenUsed/>
    <w:rsid w:val="003D3453"/>
    <w:rPr>
      <w:b/>
      <w:bCs/>
    </w:rPr>
  </w:style>
  <w:style w:type="character" w:customStyle="1" w:styleId="CommentSubjectChar">
    <w:name w:val="Comment Subject Char"/>
    <w:basedOn w:val="CommentTextChar"/>
    <w:link w:val="CommentSubject"/>
    <w:semiHidden/>
    <w:rsid w:val="003D34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9361">
      <w:bodyDiv w:val="1"/>
      <w:marLeft w:val="0"/>
      <w:marRight w:val="0"/>
      <w:marTop w:val="0"/>
      <w:marBottom w:val="0"/>
      <w:divBdr>
        <w:top w:val="none" w:sz="0" w:space="0" w:color="auto"/>
        <w:left w:val="none" w:sz="0" w:space="0" w:color="auto"/>
        <w:bottom w:val="none" w:sz="0" w:space="0" w:color="auto"/>
        <w:right w:val="none" w:sz="0" w:space="0" w:color="auto"/>
      </w:divBdr>
      <w:divsChild>
        <w:div w:id="1934631956">
          <w:marLeft w:val="0"/>
          <w:marRight w:val="0"/>
          <w:marTop w:val="0"/>
          <w:marBottom w:val="0"/>
          <w:divBdr>
            <w:top w:val="none" w:sz="0" w:space="0" w:color="auto"/>
            <w:left w:val="none" w:sz="0" w:space="0" w:color="auto"/>
            <w:bottom w:val="none" w:sz="0" w:space="0" w:color="auto"/>
            <w:right w:val="none" w:sz="0" w:space="0" w:color="auto"/>
          </w:divBdr>
          <w:divsChild>
            <w:div w:id="1623347268">
              <w:marLeft w:val="0"/>
              <w:marRight w:val="0"/>
              <w:marTop w:val="0"/>
              <w:marBottom w:val="0"/>
              <w:divBdr>
                <w:top w:val="none" w:sz="0" w:space="0" w:color="auto"/>
                <w:left w:val="none" w:sz="0" w:space="0" w:color="auto"/>
                <w:bottom w:val="none" w:sz="0" w:space="0" w:color="auto"/>
                <w:right w:val="none" w:sz="0" w:space="0" w:color="auto"/>
              </w:divBdr>
              <w:divsChild>
                <w:div w:id="1023288909">
                  <w:marLeft w:val="0"/>
                  <w:marRight w:val="0"/>
                  <w:marTop w:val="0"/>
                  <w:marBottom w:val="0"/>
                  <w:divBdr>
                    <w:top w:val="none" w:sz="0" w:space="0" w:color="auto"/>
                    <w:left w:val="none" w:sz="0" w:space="0" w:color="auto"/>
                    <w:bottom w:val="none" w:sz="0" w:space="0" w:color="auto"/>
                    <w:right w:val="none" w:sz="0" w:space="0" w:color="auto"/>
                  </w:divBdr>
                  <w:divsChild>
                    <w:div w:id="1613367185">
                      <w:marLeft w:val="0"/>
                      <w:marRight w:val="0"/>
                      <w:marTop w:val="0"/>
                      <w:marBottom w:val="0"/>
                      <w:divBdr>
                        <w:top w:val="none" w:sz="0" w:space="0" w:color="auto"/>
                        <w:left w:val="none" w:sz="0" w:space="0" w:color="auto"/>
                        <w:bottom w:val="none" w:sz="0" w:space="0" w:color="auto"/>
                        <w:right w:val="none" w:sz="0" w:space="0" w:color="auto"/>
                      </w:divBdr>
                      <w:divsChild>
                        <w:div w:id="959805014">
                          <w:marLeft w:val="0"/>
                          <w:marRight w:val="0"/>
                          <w:marTop w:val="0"/>
                          <w:marBottom w:val="0"/>
                          <w:divBdr>
                            <w:top w:val="none" w:sz="0" w:space="0" w:color="auto"/>
                            <w:left w:val="none" w:sz="0" w:space="0" w:color="auto"/>
                            <w:bottom w:val="none" w:sz="0" w:space="0" w:color="auto"/>
                            <w:right w:val="none" w:sz="0" w:space="0" w:color="auto"/>
                          </w:divBdr>
                        </w:div>
                      </w:divsChild>
                    </w:div>
                    <w:div w:id="2091392394">
                      <w:marLeft w:val="0"/>
                      <w:marRight w:val="0"/>
                      <w:marTop w:val="0"/>
                      <w:marBottom w:val="0"/>
                      <w:divBdr>
                        <w:top w:val="none" w:sz="0" w:space="0" w:color="auto"/>
                        <w:left w:val="none" w:sz="0" w:space="0" w:color="auto"/>
                        <w:bottom w:val="none" w:sz="0" w:space="0" w:color="auto"/>
                        <w:right w:val="none" w:sz="0" w:space="0" w:color="auto"/>
                      </w:divBdr>
                      <w:divsChild>
                        <w:div w:id="668560391">
                          <w:marLeft w:val="0"/>
                          <w:marRight w:val="0"/>
                          <w:marTop w:val="0"/>
                          <w:marBottom w:val="0"/>
                          <w:divBdr>
                            <w:top w:val="none" w:sz="0" w:space="0" w:color="auto"/>
                            <w:left w:val="none" w:sz="0" w:space="0" w:color="auto"/>
                            <w:bottom w:val="none" w:sz="0" w:space="0" w:color="auto"/>
                            <w:right w:val="none" w:sz="0" w:space="0" w:color="auto"/>
                          </w:divBdr>
                          <w:divsChild>
                            <w:div w:id="14398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03580">
          <w:marLeft w:val="0"/>
          <w:marRight w:val="0"/>
          <w:marTop w:val="0"/>
          <w:marBottom w:val="0"/>
          <w:divBdr>
            <w:top w:val="none" w:sz="0" w:space="0" w:color="auto"/>
            <w:left w:val="none" w:sz="0" w:space="0" w:color="auto"/>
            <w:bottom w:val="none" w:sz="0" w:space="0" w:color="auto"/>
            <w:right w:val="none" w:sz="0" w:space="0" w:color="auto"/>
          </w:divBdr>
          <w:divsChild>
            <w:div w:id="841705412">
              <w:marLeft w:val="0"/>
              <w:marRight w:val="0"/>
              <w:marTop w:val="0"/>
              <w:marBottom w:val="0"/>
              <w:divBdr>
                <w:top w:val="none" w:sz="0" w:space="0" w:color="auto"/>
                <w:left w:val="none" w:sz="0" w:space="0" w:color="auto"/>
                <w:bottom w:val="none" w:sz="0" w:space="0" w:color="auto"/>
                <w:right w:val="none" w:sz="0" w:space="0" w:color="auto"/>
              </w:divBdr>
              <w:divsChild>
                <w:div w:id="1644501685">
                  <w:marLeft w:val="0"/>
                  <w:marRight w:val="0"/>
                  <w:marTop w:val="0"/>
                  <w:marBottom w:val="0"/>
                  <w:divBdr>
                    <w:top w:val="none" w:sz="0" w:space="0" w:color="auto"/>
                    <w:left w:val="none" w:sz="0" w:space="0" w:color="auto"/>
                    <w:bottom w:val="none" w:sz="0" w:space="0" w:color="auto"/>
                    <w:right w:val="none" w:sz="0" w:space="0" w:color="auto"/>
                  </w:divBdr>
                  <w:divsChild>
                    <w:div w:id="1098794108">
                      <w:marLeft w:val="0"/>
                      <w:marRight w:val="0"/>
                      <w:marTop w:val="0"/>
                      <w:marBottom w:val="0"/>
                      <w:divBdr>
                        <w:top w:val="none" w:sz="0" w:space="0" w:color="auto"/>
                        <w:left w:val="none" w:sz="0" w:space="0" w:color="auto"/>
                        <w:bottom w:val="none" w:sz="0" w:space="0" w:color="auto"/>
                        <w:right w:val="none" w:sz="0" w:space="0" w:color="auto"/>
                      </w:divBdr>
                      <w:divsChild>
                        <w:div w:id="7978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3694">
          <w:marLeft w:val="0"/>
          <w:marRight w:val="0"/>
          <w:marTop w:val="0"/>
          <w:marBottom w:val="0"/>
          <w:divBdr>
            <w:top w:val="none" w:sz="0" w:space="0" w:color="auto"/>
            <w:left w:val="none" w:sz="0" w:space="0" w:color="auto"/>
            <w:bottom w:val="none" w:sz="0" w:space="0" w:color="auto"/>
            <w:right w:val="none" w:sz="0" w:space="0" w:color="auto"/>
          </w:divBdr>
          <w:divsChild>
            <w:div w:id="1801998623">
              <w:marLeft w:val="0"/>
              <w:marRight w:val="0"/>
              <w:marTop w:val="0"/>
              <w:marBottom w:val="0"/>
              <w:divBdr>
                <w:top w:val="none" w:sz="0" w:space="0" w:color="auto"/>
                <w:left w:val="none" w:sz="0" w:space="0" w:color="auto"/>
                <w:bottom w:val="none" w:sz="0" w:space="0" w:color="auto"/>
                <w:right w:val="none" w:sz="0" w:space="0" w:color="auto"/>
              </w:divBdr>
              <w:divsChild>
                <w:div w:id="986663954">
                  <w:marLeft w:val="0"/>
                  <w:marRight w:val="0"/>
                  <w:marTop w:val="0"/>
                  <w:marBottom w:val="0"/>
                  <w:divBdr>
                    <w:top w:val="none" w:sz="0" w:space="0" w:color="auto"/>
                    <w:left w:val="none" w:sz="0" w:space="0" w:color="auto"/>
                    <w:bottom w:val="none" w:sz="0" w:space="0" w:color="auto"/>
                    <w:right w:val="none" w:sz="0" w:space="0" w:color="auto"/>
                  </w:divBdr>
                  <w:divsChild>
                    <w:div w:id="970356616">
                      <w:marLeft w:val="0"/>
                      <w:marRight w:val="0"/>
                      <w:marTop w:val="0"/>
                      <w:marBottom w:val="0"/>
                      <w:divBdr>
                        <w:top w:val="none" w:sz="0" w:space="0" w:color="auto"/>
                        <w:left w:val="none" w:sz="0" w:space="0" w:color="auto"/>
                        <w:bottom w:val="none" w:sz="0" w:space="0" w:color="auto"/>
                        <w:right w:val="none" w:sz="0" w:space="0" w:color="auto"/>
                      </w:divBdr>
                      <w:divsChild>
                        <w:div w:id="8483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1051">
          <w:marLeft w:val="0"/>
          <w:marRight w:val="0"/>
          <w:marTop w:val="0"/>
          <w:marBottom w:val="0"/>
          <w:divBdr>
            <w:top w:val="none" w:sz="0" w:space="0" w:color="auto"/>
            <w:left w:val="none" w:sz="0" w:space="0" w:color="auto"/>
            <w:bottom w:val="none" w:sz="0" w:space="0" w:color="auto"/>
            <w:right w:val="none" w:sz="0" w:space="0" w:color="auto"/>
          </w:divBdr>
          <w:divsChild>
            <w:div w:id="185559544">
              <w:marLeft w:val="0"/>
              <w:marRight w:val="0"/>
              <w:marTop w:val="0"/>
              <w:marBottom w:val="0"/>
              <w:divBdr>
                <w:top w:val="none" w:sz="0" w:space="0" w:color="auto"/>
                <w:left w:val="none" w:sz="0" w:space="0" w:color="auto"/>
                <w:bottom w:val="none" w:sz="0" w:space="0" w:color="auto"/>
                <w:right w:val="none" w:sz="0" w:space="0" w:color="auto"/>
              </w:divBdr>
              <w:divsChild>
                <w:div w:id="554241208">
                  <w:marLeft w:val="0"/>
                  <w:marRight w:val="0"/>
                  <w:marTop w:val="0"/>
                  <w:marBottom w:val="0"/>
                  <w:divBdr>
                    <w:top w:val="none" w:sz="0" w:space="0" w:color="auto"/>
                    <w:left w:val="none" w:sz="0" w:space="0" w:color="auto"/>
                    <w:bottom w:val="none" w:sz="0" w:space="0" w:color="auto"/>
                    <w:right w:val="none" w:sz="0" w:space="0" w:color="auto"/>
                  </w:divBdr>
                  <w:divsChild>
                    <w:div w:id="1851291817">
                      <w:marLeft w:val="0"/>
                      <w:marRight w:val="0"/>
                      <w:marTop w:val="0"/>
                      <w:marBottom w:val="0"/>
                      <w:divBdr>
                        <w:top w:val="none" w:sz="0" w:space="0" w:color="auto"/>
                        <w:left w:val="none" w:sz="0" w:space="0" w:color="auto"/>
                        <w:bottom w:val="none" w:sz="0" w:space="0" w:color="auto"/>
                        <w:right w:val="none" w:sz="0" w:space="0" w:color="auto"/>
                      </w:divBdr>
                      <w:divsChild>
                        <w:div w:id="8790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7257">
          <w:marLeft w:val="0"/>
          <w:marRight w:val="0"/>
          <w:marTop w:val="0"/>
          <w:marBottom w:val="0"/>
          <w:divBdr>
            <w:top w:val="none" w:sz="0" w:space="0" w:color="auto"/>
            <w:left w:val="none" w:sz="0" w:space="0" w:color="auto"/>
            <w:bottom w:val="none" w:sz="0" w:space="0" w:color="auto"/>
            <w:right w:val="none" w:sz="0" w:space="0" w:color="auto"/>
          </w:divBdr>
          <w:divsChild>
            <w:div w:id="1276714933">
              <w:marLeft w:val="0"/>
              <w:marRight w:val="0"/>
              <w:marTop w:val="0"/>
              <w:marBottom w:val="0"/>
              <w:divBdr>
                <w:top w:val="none" w:sz="0" w:space="0" w:color="auto"/>
                <w:left w:val="none" w:sz="0" w:space="0" w:color="auto"/>
                <w:bottom w:val="none" w:sz="0" w:space="0" w:color="auto"/>
                <w:right w:val="none" w:sz="0" w:space="0" w:color="auto"/>
              </w:divBdr>
              <w:divsChild>
                <w:div w:id="433525830">
                  <w:marLeft w:val="0"/>
                  <w:marRight w:val="0"/>
                  <w:marTop w:val="0"/>
                  <w:marBottom w:val="0"/>
                  <w:divBdr>
                    <w:top w:val="none" w:sz="0" w:space="0" w:color="auto"/>
                    <w:left w:val="none" w:sz="0" w:space="0" w:color="auto"/>
                    <w:bottom w:val="none" w:sz="0" w:space="0" w:color="auto"/>
                    <w:right w:val="none" w:sz="0" w:space="0" w:color="auto"/>
                  </w:divBdr>
                  <w:divsChild>
                    <w:div w:id="1011568706">
                      <w:marLeft w:val="0"/>
                      <w:marRight w:val="0"/>
                      <w:marTop w:val="0"/>
                      <w:marBottom w:val="0"/>
                      <w:divBdr>
                        <w:top w:val="none" w:sz="0" w:space="0" w:color="auto"/>
                        <w:left w:val="none" w:sz="0" w:space="0" w:color="auto"/>
                        <w:bottom w:val="none" w:sz="0" w:space="0" w:color="auto"/>
                        <w:right w:val="none" w:sz="0" w:space="0" w:color="auto"/>
                      </w:divBdr>
                      <w:divsChild>
                        <w:div w:id="15008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28712">
          <w:marLeft w:val="0"/>
          <w:marRight w:val="0"/>
          <w:marTop w:val="0"/>
          <w:marBottom w:val="0"/>
          <w:divBdr>
            <w:top w:val="none" w:sz="0" w:space="0" w:color="auto"/>
            <w:left w:val="none" w:sz="0" w:space="0" w:color="auto"/>
            <w:bottom w:val="none" w:sz="0" w:space="0" w:color="auto"/>
            <w:right w:val="none" w:sz="0" w:space="0" w:color="auto"/>
          </w:divBdr>
          <w:divsChild>
            <w:div w:id="1994213653">
              <w:marLeft w:val="0"/>
              <w:marRight w:val="0"/>
              <w:marTop w:val="0"/>
              <w:marBottom w:val="0"/>
              <w:divBdr>
                <w:top w:val="none" w:sz="0" w:space="0" w:color="auto"/>
                <w:left w:val="none" w:sz="0" w:space="0" w:color="auto"/>
                <w:bottom w:val="none" w:sz="0" w:space="0" w:color="auto"/>
                <w:right w:val="none" w:sz="0" w:space="0" w:color="auto"/>
              </w:divBdr>
              <w:divsChild>
                <w:div w:id="417751457">
                  <w:marLeft w:val="0"/>
                  <w:marRight w:val="0"/>
                  <w:marTop w:val="0"/>
                  <w:marBottom w:val="0"/>
                  <w:divBdr>
                    <w:top w:val="none" w:sz="0" w:space="0" w:color="auto"/>
                    <w:left w:val="none" w:sz="0" w:space="0" w:color="auto"/>
                    <w:bottom w:val="none" w:sz="0" w:space="0" w:color="auto"/>
                    <w:right w:val="none" w:sz="0" w:space="0" w:color="auto"/>
                  </w:divBdr>
                  <w:divsChild>
                    <w:div w:id="85463642">
                      <w:marLeft w:val="0"/>
                      <w:marRight w:val="0"/>
                      <w:marTop w:val="0"/>
                      <w:marBottom w:val="0"/>
                      <w:divBdr>
                        <w:top w:val="none" w:sz="0" w:space="0" w:color="auto"/>
                        <w:left w:val="none" w:sz="0" w:space="0" w:color="auto"/>
                        <w:bottom w:val="none" w:sz="0" w:space="0" w:color="auto"/>
                        <w:right w:val="none" w:sz="0" w:space="0" w:color="auto"/>
                      </w:divBdr>
                      <w:divsChild>
                        <w:div w:id="16364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2779">
          <w:marLeft w:val="0"/>
          <w:marRight w:val="0"/>
          <w:marTop w:val="0"/>
          <w:marBottom w:val="0"/>
          <w:divBdr>
            <w:top w:val="none" w:sz="0" w:space="0" w:color="auto"/>
            <w:left w:val="none" w:sz="0" w:space="0" w:color="auto"/>
            <w:bottom w:val="none" w:sz="0" w:space="0" w:color="auto"/>
            <w:right w:val="none" w:sz="0" w:space="0" w:color="auto"/>
          </w:divBdr>
          <w:divsChild>
            <w:div w:id="1860922555">
              <w:marLeft w:val="0"/>
              <w:marRight w:val="0"/>
              <w:marTop w:val="0"/>
              <w:marBottom w:val="0"/>
              <w:divBdr>
                <w:top w:val="none" w:sz="0" w:space="0" w:color="auto"/>
                <w:left w:val="none" w:sz="0" w:space="0" w:color="auto"/>
                <w:bottom w:val="none" w:sz="0" w:space="0" w:color="auto"/>
                <w:right w:val="none" w:sz="0" w:space="0" w:color="auto"/>
              </w:divBdr>
              <w:divsChild>
                <w:div w:id="1508473043">
                  <w:marLeft w:val="0"/>
                  <w:marRight w:val="0"/>
                  <w:marTop w:val="0"/>
                  <w:marBottom w:val="0"/>
                  <w:divBdr>
                    <w:top w:val="none" w:sz="0" w:space="0" w:color="auto"/>
                    <w:left w:val="none" w:sz="0" w:space="0" w:color="auto"/>
                    <w:bottom w:val="none" w:sz="0" w:space="0" w:color="auto"/>
                    <w:right w:val="none" w:sz="0" w:space="0" w:color="auto"/>
                  </w:divBdr>
                  <w:divsChild>
                    <w:div w:id="1381052195">
                      <w:marLeft w:val="0"/>
                      <w:marRight w:val="0"/>
                      <w:marTop w:val="0"/>
                      <w:marBottom w:val="0"/>
                      <w:divBdr>
                        <w:top w:val="none" w:sz="0" w:space="0" w:color="auto"/>
                        <w:left w:val="none" w:sz="0" w:space="0" w:color="auto"/>
                        <w:bottom w:val="none" w:sz="0" w:space="0" w:color="auto"/>
                        <w:right w:val="none" w:sz="0" w:space="0" w:color="auto"/>
                      </w:divBdr>
                      <w:divsChild>
                        <w:div w:id="4801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68975">
          <w:marLeft w:val="0"/>
          <w:marRight w:val="0"/>
          <w:marTop w:val="0"/>
          <w:marBottom w:val="0"/>
          <w:divBdr>
            <w:top w:val="none" w:sz="0" w:space="0" w:color="auto"/>
            <w:left w:val="none" w:sz="0" w:space="0" w:color="auto"/>
            <w:bottom w:val="none" w:sz="0" w:space="0" w:color="auto"/>
            <w:right w:val="none" w:sz="0" w:space="0" w:color="auto"/>
          </w:divBdr>
          <w:divsChild>
            <w:div w:id="977417019">
              <w:marLeft w:val="0"/>
              <w:marRight w:val="0"/>
              <w:marTop w:val="0"/>
              <w:marBottom w:val="0"/>
              <w:divBdr>
                <w:top w:val="none" w:sz="0" w:space="0" w:color="auto"/>
                <w:left w:val="none" w:sz="0" w:space="0" w:color="auto"/>
                <w:bottom w:val="none" w:sz="0" w:space="0" w:color="auto"/>
                <w:right w:val="none" w:sz="0" w:space="0" w:color="auto"/>
              </w:divBdr>
              <w:divsChild>
                <w:div w:id="824473023">
                  <w:marLeft w:val="0"/>
                  <w:marRight w:val="0"/>
                  <w:marTop w:val="0"/>
                  <w:marBottom w:val="0"/>
                  <w:divBdr>
                    <w:top w:val="none" w:sz="0" w:space="0" w:color="auto"/>
                    <w:left w:val="none" w:sz="0" w:space="0" w:color="auto"/>
                    <w:bottom w:val="none" w:sz="0" w:space="0" w:color="auto"/>
                    <w:right w:val="none" w:sz="0" w:space="0" w:color="auto"/>
                  </w:divBdr>
                  <w:divsChild>
                    <w:div w:id="1797481290">
                      <w:marLeft w:val="0"/>
                      <w:marRight w:val="0"/>
                      <w:marTop w:val="0"/>
                      <w:marBottom w:val="0"/>
                      <w:divBdr>
                        <w:top w:val="none" w:sz="0" w:space="0" w:color="auto"/>
                        <w:left w:val="none" w:sz="0" w:space="0" w:color="auto"/>
                        <w:bottom w:val="none" w:sz="0" w:space="0" w:color="auto"/>
                        <w:right w:val="none" w:sz="0" w:space="0" w:color="auto"/>
                      </w:divBdr>
                      <w:divsChild>
                        <w:div w:id="7993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8514">
          <w:marLeft w:val="0"/>
          <w:marRight w:val="0"/>
          <w:marTop w:val="0"/>
          <w:marBottom w:val="0"/>
          <w:divBdr>
            <w:top w:val="none" w:sz="0" w:space="0" w:color="auto"/>
            <w:left w:val="none" w:sz="0" w:space="0" w:color="auto"/>
            <w:bottom w:val="none" w:sz="0" w:space="0" w:color="auto"/>
            <w:right w:val="none" w:sz="0" w:space="0" w:color="auto"/>
          </w:divBdr>
          <w:divsChild>
            <w:div w:id="1124537095">
              <w:marLeft w:val="0"/>
              <w:marRight w:val="0"/>
              <w:marTop w:val="0"/>
              <w:marBottom w:val="0"/>
              <w:divBdr>
                <w:top w:val="none" w:sz="0" w:space="0" w:color="auto"/>
                <w:left w:val="none" w:sz="0" w:space="0" w:color="auto"/>
                <w:bottom w:val="none" w:sz="0" w:space="0" w:color="auto"/>
                <w:right w:val="none" w:sz="0" w:space="0" w:color="auto"/>
              </w:divBdr>
              <w:divsChild>
                <w:div w:id="2134903073">
                  <w:marLeft w:val="0"/>
                  <w:marRight w:val="0"/>
                  <w:marTop w:val="0"/>
                  <w:marBottom w:val="0"/>
                  <w:divBdr>
                    <w:top w:val="none" w:sz="0" w:space="0" w:color="auto"/>
                    <w:left w:val="none" w:sz="0" w:space="0" w:color="auto"/>
                    <w:bottom w:val="none" w:sz="0" w:space="0" w:color="auto"/>
                    <w:right w:val="none" w:sz="0" w:space="0" w:color="auto"/>
                  </w:divBdr>
                  <w:divsChild>
                    <w:div w:id="977808197">
                      <w:marLeft w:val="0"/>
                      <w:marRight w:val="0"/>
                      <w:marTop w:val="0"/>
                      <w:marBottom w:val="0"/>
                      <w:divBdr>
                        <w:top w:val="none" w:sz="0" w:space="0" w:color="auto"/>
                        <w:left w:val="none" w:sz="0" w:space="0" w:color="auto"/>
                        <w:bottom w:val="none" w:sz="0" w:space="0" w:color="auto"/>
                        <w:right w:val="none" w:sz="0" w:space="0" w:color="auto"/>
                      </w:divBdr>
                      <w:divsChild>
                        <w:div w:id="3452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22255">
          <w:marLeft w:val="0"/>
          <w:marRight w:val="0"/>
          <w:marTop w:val="0"/>
          <w:marBottom w:val="0"/>
          <w:divBdr>
            <w:top w:val="none" w:sz="0" w:space="0" w:color="auto"/>
            <w:left w:val="none" w:sz="0" w:space="0" w:color="auto"/>
            <w:bottom w:val="none" w:sz="0" w:space="0" w:color="auto"/>
            <w:right w:val="none" w:sz="0" w:space="0" w:color="auto"/>
          </w:divBdr>
          <w:divsChild>
            <w:div w:id="1028023368">
              <w:marLeft w:val="0"/>
              <w:marRight w:val="0"/>
              <w:marTop w:val="0"/>
              <w:marBottom w:val="0"/>
              <w:divBdr>
                <w:top w:val="none" w:sz="0" w:space="0" w:color="auto"/>
                <w:left w:val="none" w:sz="0" w:space="0" w:color="auto"/>
                <w:bottom w:val="none" w:sz="0" w:space="0" w:color="auto"/>
                <w:right w:val="none" w:sz="0" w:space="0" w:color="auto"/>
              </w:divBdr>
              <w:divsChild>
                <w:div w:id="1674068077">
                  <w:marLeft w:val="0"/>
                  <w:marRight w:val="0"/>
                  <w:marTop w:val="0"/>
                  <w:marBottom w:val="0"/>
                  <w:divBdr>
                    <w:top w:val="none" w:sz="0" w:space="0" w:color="auto"/>
                    <w:left w:val="none" w:sz="0" w:space="0" w:color="auto"/>
                    <w:bottom w:val="none" w:sz="0" w:space="0" w:color="auto"/>
                    <w:right w:val="none" w:sz="0" w:space="0" w:color="auto"/>
                  </w:divBdr>
                  <w:divsChild>
                    <w:div w:id="1353647090">
                      <w:marLeft w:val="0"/>
                      <w:marRight w:val="0"/>
                      <w:marTop w:val="0"/>
                      <w:marBottom w:val="0"/>
                      <w:divBdr>
                        <w:top w:val="none" w:sz="0" w:space="0" w:color="auto"/>
                        <w:left w:val="none" w:sz="0" w:space="0" w:color="auto"/>
                        <w:bottom w:val="none" w:sz="0" w:space="0" w:color="auto"/>
                        <w:right w:val="none" w:sz="0" w:space="0" w:color="auto"/>
                      </w:divBdr>
                      <w:divsChild>
                        <w:div w:id="9241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5754">
          <w:marLeft w:val="0"/>
          <w:marRight w:val="0"/>
          <w:marTop w:val="0"/>
          <w:marBottom w:val="0"/>
          <w:divBdr>
            <w:top w:val="none" w:sz="0" w:space="0" w:color="auto"/>
            <w:left w:val="none" w:sz="0" w:space="0" w:color="auto"/>
            <w:bottom w:val="none" w:sz="0" w:space="0" w:color="auto"/>
            <w:right w:val="none" w:sz="0" w:space="0" w:color="auto"/>
          </w:divBdr>
          <w:divsChild>
            <w:div w:id="1115710719">
              <w:marLeft w:val="0"/>
              <w:marRight w:val="0"/>
              <w:marTop w:val="0"/>
              <w:marBottom w:val="0"/>
              <w:divBdr>
                <w:top w:val="none" w:sz="0" w:space="0" w:color="auto"/>
                <w:left w:val="none" w:sz="0" w:space="0" w:color="auto"/>
                <w:bottom w:val="none" w:sz="0" w:space="0" w:color="auto"/>
                <w:right w:val="none" w:sz="0" w:space="0" w:color="auto"/>
              </w:divBdr>
              <w:divsChild>
                <w:div w:id="1298146345">
                  <w:marLeft w:val="0"/>
                  <w:marRight w:val="0"/>
                  <w:marTop w:val="0"/>
                  <w:marBottom w:val="0"/>
                  <w:divBdr>
                    <w:top w:val="none" w:sz="0" w:space="0" w:color="auto"/>
                    <w:left w:val="none" w:sz="0" w:space="0" w:color="auto"/>
                    <w:bottom w:val="none" w:sz="0" w:space="0" w:color="auto"/>
                    <w:right w:val="none" w:sz="0" w:space="0" w:color="auto"/>
                  </w:divBdr>
                  <w:divsChild>
                    <w:div w:id="1304700803">
                      <w:marLeft w:val="0"/>
                      <w:marRight w:val="0"/>
                      <w:marTop w:val="0"/>
                      <w:marBottom w:val="0"/>
                      <w:divBdr>
                        <w:top w:val="none" w:sz="0" w:space="0" w:color="auto"/>
                        <w:left w:val="none" w:sz="0" w:space="0" w:color="auto"/>
                        <w:bottom w:val="none" w:sz="0" w:space="0" w:color="auto"/>
                        <w:right w:val="none" w:sz="0" w:space="0" w:color="auto"/>
                      </w:divBdr>
                      <w:divsChild>
                        <w:div w:id="6579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86480">
          <w:marLeft w:val="0"/>
          <w:marRight w:val="0"/>
          <w:marTop w:val="0"/>
          <w:marBottom w:val="0"/>
          <w:divBdr>
            <w:top w:val="none" w:sz="0" w:space="0" w:color="auto"/>
            <w:left w:val="none" w:sz="0" w:space="0" w:color="auto"/>
            <w:bottom w:val="none" w:sz="0" w:space="0" w:color="auto"/>
            <w:right w:val="none" w:sz="0" w:space="0" w:color="auto"/>
          </w:divBdr>
          <w:divsChild>
            <w:div w:id="718474519">
              <w:marLeft w:val="0"/>
              <w:marRight w:val="0"/>
              <w:marTop w:val="0"/>
              <w:marBottom w:val="0"/>
              <w:divBdr>
                <w:top w:val="none" w:sz="0" w:space="0" w:color="auto"/>
                <w:left w:val="none" w:sz="0" w:space="0" w:color="auto"/>
                <w:bottom w:val="none" w:sz="0" w:space="0" w:color="auto"/>
                <w:right w:val="none" w:sz="0" w:space="0" w:color="auto"/>
              </w:divBdr>
              <w:divsChild>
                <w:div w:id="98456363">
                  <w:marLeft w:val="0"/>
                  <w:marRight w:val="0"/>
                  <w:marTop w:val="0"/>
                  <w:marBottom w:val="0"/>
                  <w:divBdr>
                    <w:top w:val="none" w:sz="0" w:space="0" w:color="auto"/>
                    <w:left w:val="none" w:sz="0" w:space="0" w:color="auto"/>
                    <w:bottom w:val="none" w:sz="0" w:space="0" w:color="auto"/>
                    <w:right w:val="none" w:sz="0" w:space="0" w:color="auto"/>
                  </w:divBdr>
                  <w:divsChild>
                    <w:div w:id="1542668302">
                      <w:marLeft w:val="0"/>
                      <w:marRight w:val="0"/>
                      <w:marTop w:val="0"/>
                      <w:marBottom w:val="0"/>
                      <w:divBdr>
                        <w:top w:val="none" w:sz="0" w:space="0" w:color="auto"/>
                        <w:left w:val="none" w:sz="0" w:space="0" w:color="auto"/>
                        <w:bottom w:val="none" w:sz="0" w:space="0" w:color="auto"/>
                        <w:right w:val="none" w:sz="0" w:space="0" w:color="auto"/>
                      </w:divBdr>
                      <w:divsChild>
                        <w:div w:id="1978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19400">
          <w:marLeft w:val="0"/>
          <w:marRight w:val="0"/>
          <w:marTop w:val="0"/>
          <w:marBottom w:val="0"/>
          <w:divBdr>
            <w:top w:val="none" w:sz="0" w:space="0" w:color="auto"/>
            <w:left w:val="none" w:sz="0" w:space="0" w:color="auto"/>
            <w:bottom w:val="none" w:sz="0" w:space="0" w:color="auto"/>
            <w:right w:val="none" w:sz="0" w:space="0" w:color="auto"/>
          </w:divBdr>
          <w:divsChild>
            <w:div w:id="1227105344">
              <w:marLeft w:val="0"/>
              <w:marRight w:val="0"/>
              <w:marTop w:val="0"/>
              <w:marBottom w:val="0"/>
              <w:divBdr>
                <w:top w:val="none" w:sz="0" w:space="0" w:color="auto"/>
                <w:left w:val="none" w:sz="0" w:space="0" w:color="auto"/>
                <w:bottom w:val="none" w:sz="0" w:space="0" w:color="auto"/>
                <w:right w:val="none" w:sz="0" w:space="0" w:color="auto"/>
              </w:divBdr>
              <w:divsChild>
                <w:div w:id="1244686482">
                  <w:marLeft w:val="0"/>
                  <w:marRight w:val="0"/>
                  <w:marTop w:val="0"/>
                  <w:marBottom w:val="0"/>
                  <w:divBdr>
                    <w:top w:val="none" w:sz="0" w:space="0" w:color="auto"/>
                    <w:left w:val="none" w:sz="0" w:space="0" w:color="auto"/>
                    <w:bottom w:val="none" w:sz="0" w:space="0" w:color="auto"/>
                    <w:right w:val="none" w:sz="0" w:space="0" w:color="auto"/>
                  </w:divBdr>
                  <w:divsChild>
                    <w:div w:id="303198498">
                      <w:marLeft w:val="0"/>
                      <w:marRight w:val="0"/>
                      <w:marTop w:val="0"/>
                      <w:marBottom w:val="0"/>
                      <w:divBdr>
                        <w:top w:val="none" w:sz="0" w:space="0" w:color="auto"/>
                        <w:left w:val="none" w:sz="0" w:space="0" w:color="auto"/>
                        <w:bottom w:val="none" w:sz="0" w:space="0" w:color="auto"/>
                        <w:right w:val="none" w:sz="0" w:space="0" w:color="auto"/>
                      </w:divBdr>
                      <w:divsChild>
                        <w:div w:id="8645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0940">
          <w:marLeft w:val="0"/>
          <w:marRight w:val="0"/>
          <w:marTop w:val="0"/>
          <w:marBottom w:val="0"/>
          <w:divBdr>
            <w:top w:val="none" w:sz="0" w:space="0" w:color="auto"/>
            <w:left w:val="none" w:sz="0" w:space="0" w:color="auto"/>
            <w:bottom w:val="none" w:sz="0" w:space="0" w:color="auto"/>
            <w:right w:val="none" w:sz="0" w:space="0" w:color="auto"/>
          </w:divBdr>
          <w:divsChild>
            <w:div w:id="878737372">
              <w:marLeft w:val="0"/>
              <w:marRight w:val="0"/>
              <w:marTop w:val="0"/>
              <w:marBottom w:val="0"/>
              <w:divBdr>
                <w:top w:val="none" w:sz="0" w:space="0" w:color="auto"/>
                <w:left w:val="none" w:sz="0" w:space="0" w:color="auto"/>
                <w:bottom w:val="none" w:sz="0" w:space="0" w:color="auto"/>
                <w:right w:val="none" w:sz="0" w:space="0" w:color="auto"/>
              </w:divBdr>
              <w:divsChild>
                <w:div w:id="467355778">
                  <w:marLeft w:val="0"/>
                  <w:marRight w:val="0"/>
                  <w:marTop w:val="0"/>
                  <w:marBottom w:val="0"/>
                  <w:divBdr>
                    <w:top w:val="none" w:sz="0" w:space="0" w:color="auto"/>
                    <w:left w:val="none" w:sz="0" w:space="0" w:color="auto"/>
                    <w:bottom w:val="none" w:sz="0" w:space="0" w:color="auto"/>
                    <w:right w:val="none" w:sz="0" w:space="0" w:color="auto"/>
                  </w:divBdr>
                  <w:divsChild>
                    <w:div w:id="461046625">
                      <w:marLeft w:val="0"/>
                      <w:marRight w:val="0"/>
                      <w:marTop w:val="0"/>
                      <w:marBottom w:val="0"/>
                      <w:divBdr>
                        <w:top w:val="none" w:sz="0" w:space="0" w:color="auto"/>
                        <w:left w:val="none" w:sz="0" w:space="0" w:color="auto"/>
                        <w:bottom w:val="none" w:sz="0" w:space="0" w:color="auto"/>
                        <w:right w:val="none" w:sz="0" w:space="0" w:color="auto"/>
                      </w:divBdr>
                      <w:divsChild>
                        <w:div w:id="8061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545505">
          <w:marLeft w:val="0"/>
          <w:marRight w:val="0"/>
          <w:marTop w:val="0"/>
          <w:marBottom w:val="0"/>
          <w:divBdr>
            <w:top w:val="none" w:sz="0" w:space="0" w:color="auto"/>
            <w:left w:val="none" w:sz="0" w:space="0" w:color="auto"/>
            <w:bottom w:val="none" w:sz="0" w:space="0" w:color="auto"/>
            <w:right w:val="none" w:sz="0" w:space="0" w:color="auto"/>
          </w:divBdr>
          <w:divsChild>
            <w:div w:id="700935944">
              <w:marLeft w:val="0"/>
              <w:marRight w:val="0"/>
              <w:marTop w:val="0"/>
              <w:marBottom w:val="0"/>
              <w:divBdr>
                <w:top w:val="none" w:sz="0" w:space="0" w:color="auto"/>
                <w:left w:val="none" w:sz="0" w:space="0" w:color="auto"/>
                <w:bottom w:val="none" w:sz="0" w:space="0" w:color="auto"/>
                <w:right w:val="none" w:sz="0" w:space="0" w:color="auto"/>
              </w:divBdr>
              <w:divsChild>
                <w:div w:id="165173362">
                  <w:marLeft w:val="0"/>
                  <w:marRight w:val="0"/>
                  <w:marTop w:val="0"/>
                  <w:marBottom w:val="0"/>
                  <w:divBdr>
                    <w:top w:val="none" w:sz="0" w:space="0" w:color="auto"/>
                    <w:left w:val="none" w:sz="0" w:space="0" w:color="auto"/>
                    <w:bottom w:val="none" w:sz="0" w:space="0" w:color="auto"/>
                    <w:right w:val="none" w:sz="0" w:space="0" w:color="auto"/>
                  </w:divBdr>
                  <w:divsChild>
                    <w:div w:id="1844930090">
                      <w:marLeft w:val="0"/>
                      <w:marRight w:val="0"/>
                      <w:marTop w:val="0"/>
                      <w:marBottom w:val="0"/>
                      <w:divBdr>
                        <w:top w:val="none" w:sz="0" w:space="0" w:color="auto"/>
                        <w:left w:val="none" w:sz="0" w:space="0" w:color="auto"/>
                        <w:bottom w:val="none" w:sz="0" w:space="0" w:color="auto"/>
                        <w:right w:val="none" w:sz="0" w:space="0" w:color="auto"/>
                      </w:divBdr>
                      <w:divsChild>
                        <w:div w:id="1808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81794">
          <w:marLeft w:val="0"/>
          <w:marRight w:val="0"/>
          <w:marTop w:val="0"/>
          <w:marBottom w:val="0"/>
          <w:divBdr>
            <w:top w:val="none" w:sz="0" w:space="0" w:color="auto"/>
            <w:left w:val="none" w:sz="0" w:space="0" w:color="auto"/>
            <w:bottom w:val="none" w:sz="0" w:space="0" w:color="auto"/>
            <w:right w:val="none" w:sz="0" w:space="0" w:color="auto"/>
          </w:divBdr>
          <w:divsChild>
            <w:div w:id="4796499">
              <w:marLeft w:val="0"/>
              <w:marRight w:val="0"/>
              <w:marTop w:val="0"/>
              <w:marBottom w:val="0"/>
              <w:divBdr>
                <w:top w:val="none" w:sz="0" w:space="0" w:color="auto"/>
                <w:left w:val="none" w:sz="0" w:space="0" w:color="auto"/>
                <w:bottom w:val="none" w:sz="0" w:space="0" w:color="auto"/>
                <w:right w:val="none" w:sz="0" w:space="0" w:color="auto"/>
              </w:divBdr>
              <w:divsChild>
                <w:div w:id="25300693">
                  <w:marLeft w:val="0"/>
                  <w:marRight w:val="0"/>
                  <w:marTop w:val="0"/>
                  <w:marBottom w:val="0"/>
                  <w:divBdr>
                    <w:top w:val="none" w:sz="0" w:space="0" w:color="auto"/>
                    <w:left w:val="none" w:sz="0" w:space="0" w:color="auto"/>
                    <w:bottom w:val="none" w:sz="0" w:space="0" w:color="auto"/>
                    <w:right w:val="none" w:sz="0" w:space="0" w:color="auto"/>
                  </w:divBdr>
                  <w:divsChild>
                    <w:div w:id="1585144075">
                      <w:marLeft w:val="0"/>
                      <w:marRight w:val="0"/>
                      <w:marTop w:val="0"/>
                      <w:marBottom w:val="0"/>
                      <w:divBdr>
                        <w:top w:val="none" w:sz="0" w:space="0" w:color="auto"/>
                        <w:left w:val="none" w:sz="0" w:space="0" w:color="auto"/>
                        <w:bottom w:val="none" w:sz="0" w:space="0" w:color="auto"/>
                        <w:right w:val="none" w:sz="0" w:space="0" w:color="auto"/>
                      </w:divBdr>
                      <w:divsChild>
                        <w:div w:id="11622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30108">
          <w:marLeft w:val="0"/>
          <w:marRight w:val="0"/>
          <w:marTop w:val="0"/>
          <w:marBottom w:val="0"/>
          <w:divBdr>
            <w:top w:val="none" w:sz="0" w:space="0" w:color="auto"/>
            <w:left w:val="none" w:sz="0" w:space="0" w:color="auto"/>
            <w:bottom w:val="none" w:sz="0" w:space="0" w:color="auto"/>
            <w:right w:val="none" w:sz="0" w:space="0" w:color="auto"/>
          </w:divBdr>
          <w:divsChild>
            <w:div w:id="480730553">
              <w:marLeft w:val="0"/>
              <w:marRight w:val="0"/>
              <w:marTop w:val="0"/>
              <w:marBottom w:val="0"/>
              <w:divBdr>
                <w:top w:val="none" w:sz="0" w:space="0" w:color="auto"/>
                <w:left w:val="none" w:sz="0" w:space="0" w:color="auto"/>
                <w:bottom w:val="none" w:sz="0" w:space="0" w:color="auto"/>
                <w:right w:val="none" w:sz="0" w:space="0" w:color="auto"/>
              </w:divBdr>
              <w:divsChild>
                <w:div w:id="1671713371">
                  <w:marLeft w:val="0"/>
                  <w:marRight w:val="0"/>
                  <w:marTop w:val="0"/>
                  <w:marBottom w:val="0"/>
                  <w:divBdr>
                    <w:top w:val="none" w:sz="0" w:space="0" w:color="auto"/>
                    <w:left w:val="none" w:sz="0" w:space="0" w:color="auto"/>
                    <w:bottom w:val="none" w:sz="0" w:space="0" w:color="auto"/>
                    <w:right w:val="none" w:sz="0" w:space="0" w:color="auto"/>
                  </w:divBdr>
                  <w:divsChild>
                    <w:div w:id="1283809349">
                      <w:marLeft w:val="0"/>
                      <w:marRight w:val="0"/>
                      <w:marTop w:val="0"/>
                      <w:marBottom w:val="0"/>
                      <w:divBdr>
                        <w:top w:val="none" w:sz="0" w:space="0" w:color="auto"/>
                        <w:left w:val="none" w:sz="0" w:space="0" w:color="auto"/>
                        <w:bottom w:val="none" w:sz="0" w:space="0" w:color="auto"/>
                        <w:right w:val="none" w:sz="0" w:space="0" w:color="auto"/>
                      </w:divBdr>
                      <w:divsChild>
                        <w:div w:id="7833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7931">
          <w:marLeft w:val="0"/>
          <w:marRight w:val="0"/>
          <w:marTop w:val="0"/>
          <w:marBottom w:val="0"/>
          <w:divBdr>
            <w:top w:val="none" w:sz="0" w:space="0" w:color="auto"/>
            <w:left w:val="none" w:sz="0" w:space="0" w:color="auto"/>
            <w:bottom w:val="none" w:sz="0" w:space="0" w:color="auto"/>
            <w:right w:val="none" w:sz="0" w:space="0" w:color="auto"/>
          </w:divBdr>
          <w:divsChild>
            <w:div w:id="1300301154">
              <w:marLeft w:val="0"/>
              <w:marRight w:val="0"/>
              <w:marTop w:val="0"/>
              <w:marBottom w:val="0"/>
              <w:divBdr>
                <w:top w:val="none" w:sz="0" w:space="0" w:color="auto"/>
                <w:left w:val="none" w:sz="0" w:space="0" w:color="auto"/>
                <w:bottom w:val="none" w:sz="0" w:space="0" w:color="auto"/>
                <w:right w:val="none" w:sz="0" w:space="0" w:color="auto"/>
              </w:divBdr>
              <w:divsChild>
                <w:div w:id="1140926829">
                  <w:marLeft w:val="0"/>
                  <w:marRight w:val="0"/>
                  <w:marTop w:val="0"/>
                  <w:marBottom w:val="0"/>
                  <w:divBdr>
                    <w:top w:val="none" w:sz="0" w:space="0" w:color="auto"/>
                    <w:left w:val="none" w:sz="0" w:space="0" w:color="auto"/>
                    <w:bottom w:val="none" w:sz="0" w:space="0" w:color="auto"/>
                    <w:right w:val="none" w:sz="0" w:space="0" w:color="auto"/>
                  </w:divBdr>
                  <w:divsChild>
                    <w:div w:id="34081327">
                      <w:marLeft w:val="0"/>
                      <w:marRight w:val="0"/>
                      <w:marTop w:val="0"/>
                      <w:marBottom w:val="0"/>
                      <w:divBdr>
                        <w:top w:val="none" w:sz="0" w:space="0" w:color="auto"/>
                        <w:left w:val="none" w:sz="0" w:space="0" w:color="auto"/>
                        <w:bottom w:val="none" w:sz="0" w:space="0" w:color="auto"/>
                        <w:right w:val="none" w:sz="0" w:space="0" w:color="auto"/>
                      </w:divBdr>
                      <w:divsChild>
                        <w:div w:id="5925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6061">
          <w:marLeft w:val="0"/>
          <w:marRight w:val="0"/>
          <w:marTop w:val="0"/>
          <w:marBottom w:val="0"/>
          <w:divBdr>
            <w:top w:val="none" w:sz="0" w:space="0" w:color="auto"/>
            <w:left w:val="none" w:sz="0" w:space="0" w:color="auto"/>
            <w:bottom w:val="none" w:sz="0" w:space="0" w:color="auto"/>
            <w:right w:val="none" w:sz="0" w:space="0" w:color="auto"/>
          </w:divBdr>
          <w:divsChild>
            <w:div w:id="369301150">
              <w:marLeft w:val="0"/>
              <w:marRight w:val="0"/>
              <w:marTop w:val="0"/>
              <w:marBottom w:val="0"/>
              <w:divBdr>
                <w:top w:val="none" w:sz="0" w:space="0" w:color="auto"/>
                <w:left w:val="none" w:sz="0" w:space="0" w:color="auto"/>
                <w:bottom w:val="none" w:sz="0" w:space="0" w:color="auto"/>
                <w:right w:val="none" w:sz="0" w:space="0" w:color="auto"/>
              </w:divBdr>
              <w:divsChild>
                <w:div w:id="1716464096">
                  <w:marLeft w:val="0"/>
                  <w:marRight w:val="0"/>
                  <w:marTop w:val="0"/>
                  <w:marBottom w:val="0"/>
                  <w:divBdr>
                    <w:top w:val="none" w:sz="0" w:space="0" w:color="auto"/>
                    <w:left w:val="none" w:sz="0" w:space="0" w:color="auto"/>
                    <w:bottom w:val="none" w:sz="0" w:space="0" w:color="auto"/>
                    <w:right w:val="none" w:sz="0" w:space="0" w:color="auto"/>
                  </w:divBdr>
                  <w:divsChild>
                    <w:div w:id="1234707261">
                      <w:marLeft w:val="0"/>
                      <w:marRight w:val="0"/>
                      <w:marTop w:val="0"/>
                      <w:marBottom w:val="0"/>
                      <w:divBdr>
                        <w:top w:val="none" w:sz="0" w:space="0" w:color="auto"/>
                        <w:left w:val="none" w:sz="0" w:space="0" w:color="auto"/>
                        <w:bottom w:val="none" w:sz="0" w:space="0" w:color="auto"/>
                        <w:right w:val="none" w:sz="0" w:space="0" w:color="auto"/>
                      </w:divBdr>
                      <w:divsChild>
                        <w:div w:id="8266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5312">
          <w:marLeft w:val="0"/>
          <w:marRight w:val="0"/>
          <w:marTop w:val="0"/>
          <w:marBottom w:val="0"/>
          <w:divBdr>
            <w:top w:val="none" w:sz="0" w:space="0" w:color="auto"/>
            <w:left w:val="none" w:sz="0" w:space="0" w:color="auto"/>
            <w:bottom w:val="none" w:sz="0" w:space="0" w:color="auto"/>
            <w:right w:val="none" w:sz="0" w:space="0" w:color="auto"/>
          </w:divBdr>
          <w:divsChild>
            <w:div w:id="933627977">
              <w:marLeft w:val="0"/>
              <w:marRight w:val="0"/>
              <w:marTop w:val="0"/>
              <w:marBottom w:val="0"/>
              <w:divBdr>
                <w:top w:val="none" w:sz="0" w:space="0" w:color="auto"/>
                <w:left w:val="none" w:sz="0" w:space="0" w:color="auto"/>
                <w:bottom w:val="none" w:sz="0" w:space="0" w:color="auto"/>
                <w:right w:val="none" w:sz="0" w:space="0" w:color="auto"/>
              </w:divBdr>
              <w:divsChild>
                <w:div w:id="286204228">
                  <w:marLeft w:val="0"/>
                  <w:marRight w:val="0"/>
                  <w:marTop w:val="0"/>
                  <w:marBottom w:val="0"/>
                  <w:divBdr>
                    <w:top w:val="none" w:sz="0" w:space="0" w:color="auto"/>
                    <w:left w:val="none" w:sz="0" w:space="0" w:color="auto"/>
                    <w:bottom w:val="none" w:sz="0" w:space="0" w:color="auto"/>
                    <w:right w:val="none" w:sz="0" w:space="0" w:color="auto"/>
                  </w:divBdr>
                  <w:divsChild>
                    <w:div w:id="235744072">
                      <w:marLeft w:val="0"/>
                      <w:marRight w:val="0"/>
                      <w:marTop w:val="0"/>
                      <w:marBottom w:val="0"/>
                      <w:divBdr>
                        <w:top w:val="none" w:sz="0" w:space="0" w:color="auto"/>
                        <w:left w:val="none" w:sz="0" w:space="0" w:color="auto"/>
                        <w:bottom w:val="none" w:sz="0" w:space="0" w:color="auto"/>
                        <w:right w:val="none" w:sz="0" w:space="0" w:color="auto"/>
                      </w:divBdr>
                      <w:divsChild>
                        <w:div w:id="16164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866544">
          <w:marLeft w:val="0"/>
          <w:marRight w:val="0"/>
          <w:marTop w:val="0"/>
          <w:marBottom w:val="0"/>
          <w:divBdr>
            <w:top w:val="none" w:sz="0" w:space="0" w:color="auto"/>
            <w:left w:val="none" w:sz="0" w:space="0" w:color="auto"/>
            <w:bottom w:val="none" w:sz="0" w:space="0" w:color="auto"/>
            <w:right w:val="none" w:sz="0" w:space="0" w:color="auto"/>
          </w:divBdr>
          <w:divsChild>
            <w:div w:id="432867369">
              <w:marLeft w:val="0"/>
              <w:marRight w:val="0"/>
              <w:marTop w:val="0"/>
              <w:marBottom w:val="0"/>
              <w:divBdr>
                <w:top w:val="none" w:sz="0" w:space="0" w:color="auto"/>
                <w:left w:val="none" w:sz="0" w:space="0" w:color="auto"/>
                <w:bottom w:val="none" w:sz="0" w:space="0" w:color="auto"/>
                <w:right w:val="none" w:sz="0" w:space="0" w:color="auto"/>
              </w:divBdr>
              <w:divsChild>
                <w:div w:id="383872522">
                  <w:marLeft w:val="0"/>
                  <w:marRight w:val="0"/>
                  <w:marTop w:val="0"/>
                  <w:marBottom w:val="0"/>
                  <w:divBdr>
                    <w:top w:val="none" w:sz="0" w:space="0" w:color="auto"/>
                    <w:left w:val="none" w:sz="0" w:space="0" w:color="auto"/>
                    <w:bottom w:val="none" w:sz="0" w:space="0" w:color="auto"/>
                    <w:right w:val="none" w:sz="0" w:space="0" w:color="auto"/>
                  </w:divBdr>
                  <w:divsChild>
                    <w:div w:id="333270108">
                      <w:marLeft w:val="0"/>
                      <w:marRight w:val="0"/>
                      <w:marTop w:val="0"/>
                      <w:marBottom w:val="0"/>
                      <w:divBdr>
                        <w:top w:val="none" w:sz="0" w:space="0" w:color="auto"/>
                        <w:left w:val="none" w:sz="0" w:space="0" w:color="auto"/>
                        <w:bottom w:val="none" w:sz="0" w:space="0" w:color="auto"/>
                        <w:right w:val="none" w:sz="0" w:space="0" w:color="auto"/>
                      </w:divBdr>
                      <w:divsChild>
                        <w:div w:id="21136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83238">
          <w:marLeft w:val="0"/>
          <w:marRight w:val="0"/>
          <w:marTop w:val="0"/>
          <w:marBottom w:val="0"/>
          <w:divBdr>
            <w:top w:val="none" w:sz="0" w:space="0" w:color="auto"/>
            <w:left w:val="none" w:sz="0" w:space="0" w:color="auto"/>
            <w:bottom w:val="none" w:sz="0" w:space="0" w:color="auto"/>
            <w:right w:val="none" w:sz="0" w:space="0" w:color="auto"/>
          </w:divBdr>
          <w:divsChild>
            <w:div w:id="1512797713">
              <w:marLeft w:val="0"/>
              <w:marRight w:val="0"/>
              <w:marTop w:val="0"/>
              <w:marBottom w:val="0"/>
              <w:divBdr>
                <w:top w:val="none" w:sz="0" w:space="0" w:color="auto"/>
                <w:left w:val="none" w:sz="0" w:space="0" w:color="auto"/>
                <w:bottom w:val="none" w:sz="0" w:space="0" w:color="auto"/>
                <w:right w:val="none" w:sz="0" w:space="0" w:color="auto"/>
              </w:divBdr>
              <w:divsChild>
                <w:div w:id="682636671">
                  <w:marLeft w:val="0"/>
                  <w:marRight w:val="0"/>
                  <w:marTop w:val="0"/>
                  <w:marBottom w:val="0"/>
                  <w:divBdr>
                    <w:top w:val="none" w:sz="0" w:space="0" w:color="auto"/>
                    <w:left w:val="none" w:sz="0" w:space="0" w:color="auto"/>
                    <w:bottom w:val="none" w:sz="0" w:space="0" w:color="auto"/>
                    <w:right w:val="none" w:sz="0" w:space="0" w:color="auto"/>
                  </w:divBdr>
                  <w:divsChild>
                    <w:div w:id="897664683">
                      <w:marLeft w:val="0"/>
                      <w:marRight w:val="0"/>
                      <w:marTop w:val="0"/>
                      <w:marBottom w:val="0"/>
                      <w:divBdr>
                        <w:top w:val="none" w:sz="0" w:space="0" w:color="auto"/>
                        <w:left w:val="none" w:sz="0" w:space="0" w:color="auto"/>
                        <w:bottom w:val="none" w:sz="0" w:space="0" w:color="auto"/>
                        <w:right w:val="none" w:sz="0" w:space="0" w:color="auto"/>
                      </w:divBdr>
                      <w:divsChild>
                        <w:div w:id="10767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04331">
          <w:marLeft w:val="0"/>
          <w:marRight w:val="0"/>
          <w:marTop w:val="0"/>
          <w:marBottom w:val="0"/>
          <w:divBdr>
            <w:top w:val="none" w:sz="0" w:space="0" w:color="auto"/>
            <w:left w:val="none" w:sz="0" w:space="0" w:color="auto"/>
            <w:bottom w:val="none" w:sz="0" w:space="0" w:color="auto"/>
            <w:right w:val="none" w:sz="0" w:space="0" w:color="auto"/>
          </w:divBdr>
          <w:divsChild>
            <w:div w:id="45951528">
              <w:marLeft w:val="0"/>
              <w:marRight w:val="0"/>
              <w:marTop w:val="0"/>
              <w:marBottom w:val="0"/>
              <w:divBdr>
                <w:top w:val="none" w:sz="0" w:space="0" w:color="auto"/>
                <w:left w:val="none" w:sz="0" w:space="0" w:color="auto"/>
                <w:bottom w:val="none" w:sz="0" w:space="0" w:color="auto"/>
                <w:right w:val="none" w:sz="0" w:space="0" w:color="auto"/>
              </w:divBdr>
              <w:divsChild>
                <w:div w:id="233900867">
                  <w:marLeft w:val="0"/>
                  <w:marRight w:val="0"/>
                  <w:marTop w:val="0"/>
                  <w:marBottom w:val="0"/>
                  <w:divBdr>
                    <w:top w:val="none" w:sz="0" w:space="0" w:color="auto"/>
                    <w:left w:val="none" w:sz="0" w:space="0" w:color="auto"/>
                    <w:bottom w:val="none" w:sz="0" w:space="0" w:color="auto"/>
                    <w:right w:val="none" w:sz="0" w:space="0" w:color="auto"/>
                  </w:divBdr>
                  <w:divsChild>
                    <w:div w:id="511918298">
                      <w:marLeft w:val="0"/>
                      <w:marRight w:val="0"/>
                      <w:marTop w:val="0"/>
                      <w:marBottom w:val="0"/>
                      <w:divBdr>
                        <w:top w:val="none" w:sz="0" w:space="0" w:color="auto"/>
                        <w:left w:val="none" w:sz="0" w:space="0" w:color="auto"/>
                        <w:bottom w:val="none" w:sz="0" w:space="0" w:color="auto"/>
                        <w:right w:val="none" w:sz="0" w:space="0" w:color="auto"/>
                      </w:divBdr>
                      <w:divsChild>
                        <w:div w:id="1877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9730">
          <w:marLeft w:val="0"/>
          <w:marRight w:val="0"/>
          <w:marTop w:val="0"/>
          <w:marBottom w:val="0"/>
          <w:divBdr>
            <w:top w:val="none" w:sz="0" w:space="0" w:color="auto"/>
            <w:left w:val="none" w:sz="0" w:space="0" w:color="auto"/>
            <w:bottom w:val="none" w:sz="0" w:space="0" w:color="auto"/>
            <w:right w:val="none" w:sz="0" w:space="0" w:color="auto"/>
          </w:divBdr>
          <w:divsChild>
            <w:div w:id="108549873">
              <w:marLeft w:val="0"/>
              <w:marRight w:val="0"/>
              <w:marTop w:val="0"/>
              <w:marBottom w:val="0"/>
              <w:divBdr>
                <w:top w:val="none" w:sz="0" w:space="0" w:color="auto"/>
                <w:left w:val="none" w:sz="0" w:space="0" w:color="auto"/>
                <w:bottom w:val="none" w:sz="0" w:space="0" w:color="auto"/>
                <w:right w:val="none" w:sz="0" w:space="0" w:color="auto"/>
              </w:divBdr>
              <w:divsChild>
                <w:div w:id="1464226515">
                  <w:marLeft w:val="0"/>
                  <w:marRight w:val="0"/>
                  <w:marTop w:val="0"/>
                  <w:marBottom w:val="0"/>
                  <w:divBdr>
                    <w:top w:val="none" w:sz="0" w:space="0" w:color="auto"/>
                    <w:left w:val="none" w:sz="0" w:space="0" w:color="auto"/>
                    <w:bottom w:val="none" w:sz="0" w:space="0" w:color="auto"/>
                    <w:right w:val="none" w:sz="0" w:space="0" w:color="auto"/>
                  </w:divBdr>
                  <w:divsChild>
                    <w:div w:id="967974813">
                      <w:marLeft w:val="0"/>
                      <w:marRight w:val="0"/>
                      <w:marTop w:val="0"/>
                      <w:marBottom w:val="0"/>
                      <w:divBdr>
                        <w:top w:val="none" w:sz="0" w:space="0" w:color="auto"/>
                        <w:left w:val="none" w:sz="0" w:space="0" w:color="auto"/>
                        <w:bottom w:val="none" w:sz="0" w:space="0" w:color="auto"/>
                        <w:right w:val="none" w:sz="0" w:space="0" w:color="auto"/>
                      </w:divBdr>
                      <w:divsChild>
                        <w:div w:id="11654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47956">
          <w:marLeft w:val="0"/>
          <w:marRight w:val="0"/>
          <w:marTop w:val="0"/>
          <w:marBottom w:val="0"/>
          <w:divBdr>
            <w:top w:val="none" w:sz="0" w:space="0" w:color="auto"/>
            <w:left w:val="none" w:sz="0" w:space="0" w:color="auto"/>
            <w:bottom w:val="none" w:sz="0" w:space="0" w:color="auto"/>
            <w:right w:val="none" w:sz="0" w:space="0" w:color="auto"/>
          </w:divBdr>
          <w:divsChild>
            <w:div w:id="584193756">
              <w:marLeft w:val="0"/>
              <w:marRight w:val="0"/>
              <w:marTop w:val="0"/>
              <w:marBottom w:val="0"/>
              <w:divBdr>
                <w:top w:val="none" w:sz="0" w:space="0" w:color="auto"/>
                <w:left w:val="none" w:sz="0" w:space="0" w:color="auto"/>
                <w:bottom w:val="none" w:sz="0" w:space="0" w:color="auto"/>
                <w:right w:val="none" w:sz="0" w:space="0" w:color="auto"/>
              </w:divBdr>
              <w:divsChild>
                <w:div w:id="255792287">
                  <w:marLeft w:val="0"/>
                  <w:marRight w:val="0"/>
                  <w:marTop w:val="0"/>
                  <w:marBottom w:val="0"/>
                  <w:divBdr>
                    <w:top w:val="none" w:sz="0" w:space="0" w:color="auto"/>
                    <w:left w:val="none" w:sz="0" w:space="0" w:color="auto"/>
                    <w:bottom w:val="none" w:sz="0" w:space="0" w:color="auto"/>
                    <w:right w:val="none" w:sz="0" w:space="0" w:color="auto"/>
                  </w:divBdr>
                  <w:divsChild>
                    <w:div w:id="1314991154">
                      <w:marLeft w:val="0"/>
                      <w:marRight w:val="0"/>
                      <w:marTop w:val="0"/>
                      <w:marBottom w:val="0"/>
                      <w:divBdr>
                        <w:top w:val="none" w:sz="0" w:space="0" w:color="auto"/>
                        <w:left w:val="none" w:sz="0" w:space="0" w:color="auto"/>
                        <w:bottom w:val="none" w:sz="0" w:space="0" w:color="auto"/>
                        <w:right w:val="none" w:sz="0" w:space="0" w:color="auto"/>
                      </w:divBdr>
                      <w:divsChild>
                        <w:div w:id="4705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37380">
          <w:marLeft w:val="0"/>
          <w:marRight w:val="0"/>
          <w:marTop w:val="0"/>
          <w:marBottom w:val="0"/>
          <w:divBdr>
            <w:top w:val="none" w:sz="0" w:space="0" w:color="auto"/>
            <w:left w:val="none" w:sz="0" w:space="0" w:color="auto"/>
            <w:bottom w:val="none" w:sz="0" w:space="0" w:color="auto"/>
            <w:right w:val="none" w:sz="0" w:space="0" w:color="auto"/>
          </w:divBdr>
          <w:divsChild>
            <w:div w:id="1029643758">
              <w:marLeft w:val="0"/>
              <w:marRight w:val="0"/>
              <w:marTop w:val="0"/>
              <w:marBottom w:val="0"/>
              <w:divBdr>
                <w:top w:val="none" w:sz="0" w:space="0" w:color="auto"/>
                <w:left w:val="none" w:sz="0" w:space="0" w:color="auto"/>
                <w:bottom w:val="none" w:sz="0" w:space="0" w:color="auto"/>
                <w:right w:val="none" w:sz="0" w:space="0" w:color="auto"/>
              </w:divBdr>
              <w:divsChild>
                <w:div w:id="1053504544">
                  <w:marLeft w:val="0"/>
                  <w:marRight w:val="0"/>
                  <w:marTop w:val="0"/>
                  <w:marBottom w:val="0"/>
                  <w:divBdr>
                    <w:top w:val="none" w:sz="0" w:space="0" w:color="auto"/>
                    <w:left w:val="none" w:sz="0" w:space="0" w:color="auto"/>
                    <w:bottom w:val="none" w:sz="0" w:space="0" w:color="auto"/>
                    <w:right w:val="none" w:sz="0" w:space="0" w:color="auto"/>
                  </w:divBdr>
                  <w:divsChild>
                    <w:div w:id="1336497797">
                      <w:marLeft w:val="0"/>
                      <w:marRight w:val="0"/>
                      <w:marTop w:val="0"/>
                      <w:marBottom w:val="0"/>
                      <w:divBdr>
                        <w:top w:val="none" w:sz="0" w:space="0" w:color="auto"/>
                        <w:left w:val="none" w:sz="0" w:space="0" w:color="auto"/>
                        <w:bottom w:val="none" w:sz="0" w:space="0" w:color="auto"/>
                        <w:right w:val="none" w:sz="0" w:space="0" w:color="auto"/>
                      </w:divBdr>
                      <w:divsChild>
                        <w:div w:id="4543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3751">
          <w:marLeft w:val="0"/>
          <w:marRight w:val="0"/>
          <w:marTop w:val="0"/>
          <w:marBottom w:val="0"/>
          <w:divBdr>
            <w:top w:val="none" w:sz="0" w:space="0" w:color="auto"/>
            <w:left w:val="none" w:sz="0" w:space="0" w:color="auto"/>
            <w:bottom w:val="none" w:sz="0" w:space="0" w:color="auto"/>
            <w:right w:val="none" w:sz="0" w:space="0" w:color="auto"/>
          </w:divBdr>
          <w:divsChild>
            <w:div w:id="1317143844">
              <w:marLeft w:val="0"/>
              <w:marRight w:val="0"/>
              <w:marTop w:val="0"/>
              <w:marBottom w:val="0"/>
              <w:divBdr>
                <w:top w:val="none" w:sz="0" w:space="0" w:color="auto"/>
                <w:left w:val="none" w:sz="0" w:space="0" w:color="auto"/>
                <w:bottom w:val="none" w:sz="0" w:space="0" w:color="auto"/>
                <w:right w:val="none" w:sz="0" w:space="0" w:color="auto"/>
              </w:divBdr>
              <w:divsChild>
                <w:div w:id="1097753155">
                  <w:marLeft w:val="0"/>
                  <w:marRight w:val="0"/>
                  <w:marTop w:val="0"/>
                  <w:marBottom w:val="0"/>
                  <w:divBdr>
                    <w:top w:val="none" w:sz="0" w:space="0" w:color="auto"/>
                    <w:left w:val="none" w:sz="0" w:space="0" w:color="auto"/>
                    <w:bottom w:val="none" w:sz="0" w:space="0" w:color="auto"/>
                    <w:right w:val="none" w:sz="0" w:space="0" w:color="auto"/>
                  </w:divBdr>
                  <w:divsChild>
                    <w:div w:id="1168668155">
                      <w:marLeft w:val="0"/>
                      <w:marRight w:val="0"/>
                      <w:marTop w:val="0"/>
                      <w:marBottom w:val="0"/>
                      <w:divBdr>
                        <w:top w:val="none" w:sz="0" w:space="0" w:color="auto"/>
                        <w:left w:val="none" w:sz="0" w:space="0" w:color="auto"/>
                        <w:bottom w:val="none" w:sz="0" w:space="0" w:color="auto"/>
                        <w:right w:val="none" w:sz="0" w:space="0" w:color="auto"/>
                      </w:divBdr>
                      <w:divsChild>
                        <w:div w:id="7147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7578">
          <w:marLeft w:val="0"/>
          <w:marRight w:val="0"/>
          <w:marTop w:val="0"/>
          <w:marBottom w:val="0"/>
          <w:divBdr>
            <w:top w:val="none" w:sz="0" w:space="0" w:color="auto"/>
            <w:left w:val="none" w:sz="0" w:space="0" w:color="auto"/>
            <w:bottom w:val="none" w:sz="0" w:space="0" w:color="auto"/>
            <w:right w:val="none" w:sz="0" w:space="0" w:color="auto"/>
          </w:divBdr>
          <w:divsChild>
            <w:div w:id="211232921">
              <w:marLeft w:val="0"/>
              <w:marRight w:val="0"/>
              <w:marTop w:val="0"/>
              <w:marBottom w:val="0"/>
              <w:divBdr>
                <w:top w:val="none" w:sz="0" w:space="0" w:color="auto"/>
                <w:left w:val="none" w:sz="0" w:space="0" w:color="auto"/>
                <w:bottom w:val="none" w:sz="0" w:space="0" w:color="auto"/>
                <w:right w:val="none" w:sz="0" w:space="0" w:color="auto"/>
              </w:divBdr>
              <w:divsChild>
                <w:div w:id="1869100343">
                  <w:marLeft w:val="0"/>
                  <w:marRight w:val="0"/>
                  <w:marTop w:val="0"/>
                  <w:marBottom w:val="0"/>
                  <w:divBdr>
                    <w:top w:val="none" w:sz="0" w:space="0" w:color="auto"/>
                    <w:left w:val="none" w:sz="0" w:space="0" w:color="auto"/>
                    <w:bottom w:val="none" w:sz="0" w:space="0" w:color="auto"/>
                    <w:right w:val="none" w:sz="0" w:space="0" w:color="auto"/>
                  </w:divBdr>
                  <w:divsChild>
                    <w:div w:id="1140852896">
                      <w:marLeft w:val="0"/>
                      <w:marRight w:val="0"/>
                      <w:marTop w:val="0"/>
                      <w:marBottom w:val="0"/>
                      <w:divBdr>
                        <w:top w:val="none" w:sz="0" w:space="0" w:color="auto"/>
                        <w:left w:val="none" w:sz="0" w:space="0" w:color="auto"/>
                        <w:bottom w:val="none" w:sz="0" w:space="0" w:color="auto"/>
                        <w:right w:val="none" w:sz="0" w:space="0" w:color="auto"/>
                      </w:divBdr>
                      <w:divsChild>
                        <w:div w:id="1326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827">
          <w:marLeft w:val="0"/>
          <w:marRight w:val="0"/>
          <w:marTop w:val="0"/>
          <w:marBottom w:val="0"/>
          <w:divBdr>
            <w:top w:val="none" w:sz="0" w:space="0" w:color="auto"/>
            <w:left w:val="none" w:sz="0" w:space="0" w:color="auto"/>
            <w:bottom w:val="none" w:sz="0" w:space="0" w:color="auto"/>
            <w:right w:val="none" w:sz="0" w:space="0" w:color="auto"/>
          </w:divBdr>
          <w:divsChild>
            <w:div w:id="1043483636">
              <w:marLeft w:val="0"/>
              <w:marRight w:val="0"/>
              <w:marTop w:val="0"/>
              <w:marBottom w:val="0"/>
              <w:divBdr>
                <w:top w:val="none" w:sz="0" w:space="0" w:color="auto"/>
                <w:left w:val="none" w:sz="0" w:space="0" w:color="auto"/>
                <w:bottom w:val="none" w:sz="0" w:space="0" w:color="auto"/>
                <w:right w:val="none" w:sz="0" w:space="0" w:color="auto"/>
              </w:divBdr>
              <w:divsChild>
                <w:div w:id="1178500977">
                  <w:marLeft w:val="0"/>
                  <w:marRight w:val="0"/>
                  <w:marTop w:val="0"/>
                  <w:marBottom w:val="0"/>
                  <w:divBdr>
                    <w:top w:val="none" w:sz="0" w:space="0" w:color="auto"/>
                    <w:left w:val="none" w:sz="0" w:space="0" w:color="auto"/>
                    <w:bottom w:val="none" w:sz="0" w:space="0" w:color="auto"/>
                    <w:right w:val="none" w:sz="0" w:space="0" w:color="auto"/>
                  </w:divBdr>
                  <w:divsChild>
                    <w:div w:id="1529179159">
                      <w:marLeft w:val="0"/>
                      <w:marRight w:val="0"/>
                      <w:marTop w:val="0"/>
                      <w:marBottom w:val="0"/>
                      <w:divBdr>
                        <w:top w:val="none" w:sz="0" w:space="0" w:color="auto"/>
                        <w:left w:val="none" w:sz="0" w:space="0" w:color="auto"/>
                        <w:bottom w:val="none" w:sz="0" w:space="0" w:color="auto"/>
                        <w:right w:val="none" w:sz="0" w:space="0" w:color="auto"/>
                      </w:divBdr>
                      <w:divsChild>
                        <w:div w:id="745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1660">
          <w:marLeft w:val="0"/>
          <w:marRight w:val="0"/>
          <w:marTop w:val="0"/>
          <w:marBottom w:val="0"/>
          <w:divBdr>
            <w:top w:val="none" w:sz="0" w:space="0" w:color="auto"/>
            <w:left w:val="none" w:sz="0" w:space="0" w:color="auto"/>
            <w:bottom w:val="none" w:sz="0" w:space="0" w:color="auto"/>
            <w:right w:val="none" w:sz="0" w:space="0" w:color="auto"/>
          </w:divBdr>
          <w:divsChild>
            <w:div w:id="988896645">
              <w:marLeft w:val="0"/>
              <w:marRight w:val="0"/>
              <w:marTop w:val="0"/>
              <w:marBottom w:val="0"/>
              <w:divBdr>
                <w:top w:val="none" w:sz="0" w:space="0" w:color="auto"/>
                <w:left w:val="none" w:sz="0" w:space="0" w:color="auto"/>
                <w:bottom w:val="none" w:sz="0" w:space="0" w:color="auto"/>
                <w:right w:val="none" w:sz="0" w:space="0" w:color="auto"/>
              </w:divBdr>
              <w:divsChild>
                <w:div w:id="222102470">
                  <w:marLeft w:val="0"/>
                  <w:marRight w:val="0"/>
                  <w:marTop w:val="0"/>
                  <w:marBottom w:val="0"/>
                  <w:divBdr>
                    <w:top w:val="none" w:sz="0" w:space="0" w:color="auto"/>
                    <w:left w:val="none" w:sz="0" w:space="0" w:color="auto"/>
                    <w:bottom w:val="none" w:sz="0" w:space="0" w:color="auto"/>
                    <w:right w:val="none" w:sz="0" w:space="0" w:color="auto"/>
                  </w:divBdr>
                  <w:divsChild>
                    <w:div w:id="166793911">
                      <w:marLeft w:val="0"/>
                      <w:marRight w:val="0"/>
                      <w:marTop w:val="0"/>
                      <w:marBottom w:val="0"/>
                      <w:divBdr>
                        <w:top w:val="none" w:sz="0" w:space="0" w:color="auto"/>
                        <w:left w:val="none" w:sz="0" w:space="0" w:color="auto"/>
                        <w:bottom w:val="none" w:sz="0" w:space="0" w:color="auto"/>
                        <w:right w:val="none" w:sz="0" w:space="0" w:color="auto"/>
                      </w:divBdr>
                      <w:divsChild>
                        <w:div w:id="3357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87092">
          <w:marLeft w:val="0"/>
          <w:marRight w:val="0"/>
          <w:marTop w:val="0"/>
          <w:marBottom w:val="0"/>
          <w:divBdr>
            <w:top w:val="none" w:sz="0" w:space="0" w:color="auto"/>
            <w:left w:val="none" w:sz="0" w:space="0" w:color="auto"/>
            <w:bottom w:val="none" w:sz="0" w:space="0" w:color="auto"/>
            <w:right w:val="none" w:sz="0" w:space="0" w:color="auto"/>
          </w:divBdr>
          <w:divsChild>
            <w:div w:id="546265046">
              <w:marLeft w:val="0"/>
              <w:marRight w:val="0"/>
              <w:marTop w:val="0"/>
              <w:marBottom w:val="0"/>
              <w:divBdr>
                <w:top w:val="none" w:sz="0" w:space="0" w:color="auto"/>
                <w:left w:val="none" w:sz="0" w:space="0" w:color="auto"/>
                <w:bottom w:val="none" w:sz="0" w:space="0" w:color="auto"/>
                <w:right w:val="none" w:sz="0" w:space="0" w:color="auto"/>
              </w:divBdr>
              <w:divsChild>
                <w:div w:id="1083794657">
                  <w:marLeft w:val="0"/>
                  <w:marRight w:val="0"/>
                  <w:marTop w:val="0"/>
                  <w:marBottom w:val="0"/>
                  <w:divBdr>
                    <w:top w:val="none" w:sz="0" w:space="0" w:color="auto"/>
                    <w:left w:val="none" w:sz="0" w:space="0" w:color="auto"/>
                    <w:bottom w:val="none" w:sz="0" w:space="0" w:color="auto"/>
                    <w:right w:val="none" w:sz="0" w:space="0" w:color="auto"/>
                  </w:divBdr>
                  <w:divsChild>
                    <w:div w:id="743458472">
                      <w:marLeft w:val="0"/>
                      <w:marRight w:val="0"/>
                      <w:marTop w:val="0"/>
                      <w:marBottom w:val="0"/>
                      <w:divBdr>
                        <w:top w:val="none" w:sz="0" w:space="0" w:color="auto"/>
                        <w:left w:val="none" w:sz="0" w:space="0" w:color="auto"/>
                        <w:bottom w:val="none" w:sz="0" w:space="0" w:color="auto"/>
                        <w:right w:val="none" w:sz="0" w:space="0" w:color="auto"/>
                      </w:divBdr>
                      <w:divsChild>
                        <w:div w:id="418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33005">
      <w:bodyDiv w:val="1"/>
      <w:marLeft w:val="0"/>
      <w:marRight w:val="0"/>
      <w:marTop w:val="0"/>
      <w:marBottom w:val="0"/>
      <w:divBdr>
        <w:top w:val="none" w:sz="0" w:space="0" w:color="auto"/>
        <w:left w:val="none" w:sz="0" w:space="0" w:color="auto"/>
        <w:bottom w:val="none" w:sz="0" w:space="0" w:color="auto"/>
        <w:right w:val="none" w:sz="0" w:space="0" w:color="auto"/>
      </w:divBdr>
      <w:divsChild>
        <w:div w:id="1303927216">
          <w:marLeft w:val="0"/>
          <w:marRight w:val="0"/>
          <w:marTop w:val="0"/>
          <w:marBottom w:val="0"/>
          <w:divBdr>
            <w:top w:val="none" w:sz="0" w:space="0" w:color="auto"/>
            <w:left w:val="none" w:sz="0" w:space="0" w:color="auto"/>
            <w:bottom w:val="none" w:sz="0" w:space="0" w:color="auto"/>
            <w:right w:val="none" w:sz="0" w:space="0" w:color="auto"/>
          </w:divBdr>
          <w:divsChild>
            <w:div w:id="1259799941">
              <w:marLeft w:val="0"/>
              <w:marRight w:val="0"/>
              <w:marTop w:val="0"/>
              <w:marBottom w:val="0"/>
              <w:divBdr>
                <w:top w:val="none" w:sz="0" w:space="0" w:color="auto"/>
                <w:left w:val="none" w:sz="0" w:space="0" w:color="auto"/>
                <w:bottom w:val="none" w:sz="0" w:space="0" w:color="auto"/>
                <w:right w:val="none" w:sz="0" w:space="0" w:color="auto"/>
              </w:divBdr>
              <w:divsChild>
                <w:div w:id="1981492873">
                  <w:marLeft w:val="0"/>
                  <w:marRight w:val="0"/>
                  <w:marTop w:val="0"/>
                  <w:marBottom w:val="0"/>
                  <w:divBdr>
                    <w:top w:val="none" w:sz="0" w:space="0" w:color="auto"/>
                    <w:left w:val="none" w:sz="0" w:space="0" w:color="auto"/>
                    <w:bottom w:val="none" w:sz="0" w:space="0" w:color="auto"/>
                    <w:right w:val="none" w:sz="0" w:space="0" w:color="auto"/>
                  </w:divBdr>
                </w:div>
                <w:div w:id="1349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Operations Document" ma:contentTypeID="0x0101004323B10C7D04F94D85FA1434E113B0AA009417BD244EC6894CB38E6DFB51C87070" ma:contentTypeVersion="18" ma:contentTypeDescription="" ma:contentTypeScope="" ma:versionID="6cad8332f0ee31989f6e97c609af002a">
  <xsd:schema xmlns:xsd="http://www.w3.org/2001/XMLSchema" xmlns:xs="http://www.w3.org/2001/XMLSchema" xmlns:p="http://schemas.microsoft.com/office/2006/metadata/properties" xmlns:ns2="24948831-8702-4697-b2ff-2d8bca1d6fe8" xmlns:ns3="8a717378-529c-4d79-86ee-2e054089e1aa" targetNamespace="http://schemas.microsoft.com/office/2006/metadata/properties" ma:root="true" ma:fieldsID="21e0032ea6c2b85d69338126ba9bdb22" ns2:_="" ns3:_="">
    <xsd:import namespace="24948831-8702-4697-b2ff-2d8bca1d6fe8"/>
    <xsd:import namespace="8a717378-529c-4d79-86ee-2e054089e1aa"/>
    <xsd:element name="properties">
      <xsd:complexType>
        <xsd:sequence>
          <xsd:element name="documentManagement">
            <xsd:complexType>
              <xsd:all>
                <xsd:element ref="ns2:Uni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8831-8702-4697-b2ff-2d8bca1d6fe8" elementFormDefault="qualified">
    <xsd:import namespace="http://schemas.microsoft.com/office/2006/documentManagement/types"/>
    <xsd:import namespace="http://schemas.microsoft.com/office/infopath/2007/PartnerControls"/>
    <xsd:element name="Unit" ma:index="8" nillable="true" ma:displayName="Unit" ma:format="Dropdown" ma:internalName="Unit" ma:readOnly="false">
      <xsd:simpleType>
        <xsd:restriction base="dms:Choice">
          <xsd:enumeration value="Business &amp; Financial Planning"/>
          <xsd:enumeration value="Conference Services"/>
          <xsd:enumeration value="Dining Services"/>
          <xsd:enumeration value="Executive Director"/>
          <xsd:enumeration value="Information Systems"/>
          <xsd:enumeration value="Operations"/>
          <xsd:enumeration value="Residential &amp; Community Living"/>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17378-529c-4d79-86ee-2e054089e1a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it xmlns="24948831-8702-4697-b2ff-2d8bca1d6fe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71FC-B869-43D3-93F4-23EB459D0E54}">
  <ds:schemaRefs>
    <ds:schemaRef ds:uri="http://schemas.microsoft.com/sharepoint/v3/contenttype/forms"/>
  </ds:schemaRefs>
</ds:datastoreItem>
</file>

<file path=customXml/itemProps2.xml><?xml version="1.0" encoding="utf-8"?>
<ds:datastoreItem xmlns:ds="http://schemas.openxmlformats.org/officeDocument/2006/customXml" ds:itemID="{8C75238C-2007-4FD0-B143-72094D25DC78}">
  <ds:schemaRefs>
    <ds:schemaRef ds:uri="http://schemas.microsoft.com/office/2006/metadata/customXsn"/>
  </ds:schemaRefs>
</ds:datastoreItem>
</file>

<file path=customXml/itemProps3.xml><?xml version="1.0" encoding="utf-8"?>
<ds:datastoreItem xmlns:ds="http://schemas.openxmlformats.org/officeDocument/2006/customXml" ds:itemID="{4B3FD4F3-4895-473D-83ED-6BC409E6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8831-8702-4697-b2ff-2d8bca1d6fe8"/>
    <ds:schemaRef ds:uri="8a717378-529c-4d79-86ee-2e054089e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4404E-F7B4-4568-B7E4-ACD01C217B73}">
  <ds:schemaRefs>
    <ds:schemaRef ds:uri="http://schemas.microsoft.com/office/2006/metadata/properties"/>
    <ds:schemaRef ds:uri="http://schemas.microsoft.com/office/infopath/2007/PartnerControls"/>
    <ds:schemaRef ds:uri="24948831-8702-4697-b2ff-2d8bca1d6fe8"/>
  </ds:schemaRefs>
</ds:datastoreItem>
</file>

<file path=customXml/itemProps5.xml><?xml version="1.0" encoding="utf-8"?>
<ds:datastoreItem xmlns:ds="http://schemas.openxmlformats.org/officeDocument/2006/customXml" ds:itemID="{8B68C028-2AB0-4E83-9BB9-2D18E9F6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UC Santa Barbara</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colassel</dc:creator>
  <cp:lastModifiedBy>Marie Gensler</cp:lastModifiedBy>
  <cp:revision>2</cp:revision>
  <cp:lastPrinted>2023-04-05T20:12:00Z</cp:lastPrinted>
  <dcterms:created xsi:type="dcterms:W3CDTF">2023-04-17T15:55:00Z</dcterms:created>
  <dcterms:modified xsi:type="dcterms:W3CDTF">2023-04-17T15:55:00Z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0x0101004323B10C7D04F94D85FA1434E113B0AA009417BD244EC6894CB38E6DFB51C87070</vt:lpwstr>
  </property>
</Properties>
</file>