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7A4FD" w14:textId="77777777" w:rsidR="00402BB6" w:rsidRPr="00352014" w:rsidRDefault="00402BB6" w:rsidP="00301EC1">
      <w:pPr>
        <w:keepNext/>
        <w:widowControl w:val="0"/>
        <w:snapToGrid w:val="0"/>
        <w:spacing w:line="276" w:lineRule="auto"/>
        <w:outlineLvl w:val="7"/>
        <w:rPr>
          <w:rFonts w:ascii="Century Gothic" w:hAnsi="Century Gothic"/>
          <w:b/>
          <w:bCs/>
          <w:color w:val="000000" w:themeColor="text1"/>
        </w:rPr>
      </w:pPr>
    </w:p>
    <w:p w14:paraId="088A5EF4" w14:textId="2EA771DB" w:rsidR="00106AE9" w:rsidRPr="00352014" w:rsidRDefault="00106AE9" w:rsidP="00301EC1">
      <w:pPr>
        <w:keepNext/>
        <w:widowControl w:val="0"/>
        <w:snapToGrid w:val="0"/>
        <w:spacing w:line="276" w:lineRule="auto"/>
        <w:jc w:val="center"/>
        <w:outlineLvl w:val="7"/>
        <w:rPr>
          <w:rFonts w:ascii="Century Gothic" w:hAnsi="Century Gothic"/>
          <w:b/>
          <w:bCs/>
          <w:color w:val="000000" w:themeColor="text1"/>
        </w:rPr>
      </w:pPr>
      <w:r w:rsidRPr="00352014">
        <w:rPr>
          <w:rFonts w:ascii="Century Gothic" w:hAnsi="Century Gothic"/>
          <w:b/>
          <w:bCs/>
          <w:color w:val="000000" w:themeColor="text1"/>
        </w:rPr>
        <w:t>Design Review Committee (DRC)</w:t>
      </w:r>
    </w:p>
    <w:p w14:paraId="3F697C19" w14:textId="37BE1232" w:rsidR="00106AE9" w:rsidRPr="00352014" w:rsidRDefault="00106AE9" w:rsidP="00301EC1">
      <w:pPr>
        <w:keepNext/>
        <w:widowControl w:val="0"/>
        <w:snapToGrid w:val="0"/>
        <w:spacing w:line="276" w:lineRule="auto"/>
        <w:jc w:val="center"/>
        <w:outlineLvl w:val="7"/>
        <w:rPr>
          <w:rFonts w:ascii="Century Gothic" w:hAnsi="Century Gothic"/>
          <w:b/>
          <w:bCs/>
          <w:color w:val="000000" w:themeColor="text1"/>
        </w:rPr>
      </w:pPr>
      <w:r w:rsidRPr="00352014">
        <w:rPr>
          <w:rFonts w:ascii="Century Gothic" w:hAnsi="Century Gothic"/>
          <w:b/>
          <w:bCs/>
          <w:color w:val="000000" w:themeColor="text1"/>
        </w:rPr>
        <w:t>Meeting Minutes</w:t>
      </w:r>
    </w:p>
    <w:p w14:paraId="4CCAB388" w14:textId="61C5FCF7" w:rsidR="00106AE9" w:rsidRPr="00352014" w:rsidRDefault="00922EBE" w:rsidP="00301EC1">
      <w:pPr>
        <w:keepNext/>
        <w:widowControl w:val="0"/>
        <w:snapToGrid w:val="0"/>
        <w:spacing w:line="276" w:lineRule="auto"/>
        <w:jc w:val="center"/>
        <w:outlineLvl w:val="7"/>
        <w:rPr>
          <w:rFonts w:ascii="Century Gothic" w:hAnsi="Century Gothic"/>
          <w:bCs/>
          <w:color w:val="000000" w:themeColor="text1"/>
        </w:rPr>
      </w:pPr>
      <w:r w:rsidRPr="00352014">
        <w:rPr>
          <w:rFonts w:ascii="Century Gothic" w:hAnsi="Century Gothic"/>
          <w:bCs/>
          <w:color w:val="000000" w:themeColor="text1"/>
        </w:rPr>
        <w:t>May 15</w:t>
      </w:r>
      <w:r w:rsidR="00B92FE0" w:rsidRPr="00352014">
        <w:rPr>
          <w:rFonts w:ascii="Century Gothic" w:hAnsi="Century Gothic"/>
          <w:bCs/>
          <w:color w:val="000000" w:themeColor="text1"/>
        </w:rPr>
        <w:t>,</w:t>
      </w:r>
      <w:r w:rsidR="00420CBE" w:rsidRPr="00352014">
        <w:rPr>
          <w:rFonts w:ascii="Century Gothic" w:hAnsi="Century Gothic"/>
          <w:bCs/>
          <w:color w:val="000000" w:themeColor="text1"/>
        </w:rPr>
        <w:t xml:space="preserve"> 2025</w:t>
      </w:r>
    </w:p>
    <w:p w14:paraId="17564A31" w14:textId="77777777" w:rsidR="00106AE9" w:rsidRPr="00352014" w:rsidRDefault="00106AE9" w:rsidP="00301EC1">
      <w:pPr>
        <w:widowControl w:val="0"/>
        <w:snapToGrid w:val="0"/>
        <w:spacing w:line="276" w:lineRule="auto"/>
        <w:rPr>
          <w:rFonts w:ascii="Century Gothic" w:hAnsi="Century Gothic"/>
          <w:color w:val="000000" w:themeColor="text1"/>
        </w:rPr>
      </w:pPr>
    </w:p>
    <w:p w14:paraId="6468EED9" w14:textId="77777777" w:rsidR="00106AE9" w:rsidRPr="00352014" w:rsidRDefault="00106AE9" w:rsidP="002E4F23">
      <w:pPr>
        <w:widowControl w:val="0"/>
        <w:snapToGrid w:val="0"/>
        <w:spacing w:line="276" w:lineRule="auto"/>
        <w:rPr>
          <w:rFonts w:ascii="Century Gothic" w:hAnsi="Century Gothic"/>
          <w:b/>
          <w:color w:val="000000" w:themeColor="text1"/>
        </w:rPr>
      </w:pPr>
      <w:r w:rsidRPr="00352014">
        <w:rPr>
          <w:rFonts w:ascii="Century Gothic" w:hAnsi="Century Gothic"/>
          <w:b/>
          <w:color w:val="000000" w:themeColor="text1"/>
        </w:rPr>
        <w:t>Meeting Location and Time:</w:t>
      </w:r>
    </w:p>
    <w:p w14:paraId="289FEBC0" w14:textId="77777777" w:rsidR="00106AE9" w:rsidRPr="00352014" w:rsidRDefault="00106AE9" w:rsidP="002E4F23">
      <w:pPr>
        <w:spacing w:line="276" w:lineRule="auto"/>
        <w:rPr>
          <w:rFonts w:ascii="Century Gothic" w:hAnsi="Century Gothic" w:cs="Helvetica"/>
          <w:color w:val="000000" w:themeColor="text1"/>
        </w:rPr>
      </w:pPr>
      <w:r w:rsidRPr="00352014">
        <w:rPr>
          <w:rFonts w:ascii="Century Gothic" w:hAnsi="Century Gothic" w:cs="Helvetica"/>
          <w:color w:val="000000" w:themeColor="text1"/>
        </w:rPr>
        <w:t>ZOOM Meeting</w:t>
      </w:r>
    </w:p>
    <w:p w14:paraId="3C5A234C" w14:textId="39F7E78B" w:rsidR="009D5338" w:rsidRPr="00352014" w:rsidRDefault="00922EBE" w:rsidP="002E4F23">
      <w:pPr>
        <w:spacing w:line="276" w:lineRule="auto"/>
        <w:rPr>
          <w:rFonts w:ascii="Century Gothic" w:hAnsi="Century Gothic" w:cs="CenturyGothic"/>
          <w:color w:val="000000" w:themeColor="text1"/>
        </w:rPr>
      </w:pPr>
      <w:r w:rsidRPr="00352014">
        <w:rPr>
          <w:rFonts w:ascii="Century Gothic" w:hAnsi="Century Gothic" w:cs="CenturyGothic"/>
          <w:color w:val="000000" w:themeColor="text1"/>
        </w:rPr>
        <w:t>9</w:t>
      </w:r>
      <w:r w:rsidR="00420CBE" w:rsidRPr="00352014">
        <w:rPr>
          <w:rFonts w:ascii="Century Gothic" w:hAnsi="Century Gothic" w:cs="CenturyGothic"/>
          <w:color w:val="000000" w:themeColor="text1"/>
        </w:rPr>
        <w:t xml:space="preserve">:00 – </w:t>
      </w:r>
      <w:r w:rsidRPr="00352014">
        <w:rPr>
          <w:rFonts w:ascii="Century Gothic" w:hAnsi="Century Gothic" w:cs="CenturyGothic"/>
          <w:color w:val="000000" w:themeColor="text1"/>
        </w:rPr>
        <w:t>11:</w:t>
      </w:r>
      <w:r w:rsidR="009D5338" w:rsidRPr="00352014">
        <w:rPr>
          <w:rFonts w:ascii="Century Gothic" w:hAnsi="Century Gothic" w:cs="CenturyGothic"/>
          <w:color w:val="000000" w:themeColor="text1"/>
        </w:rPr>
        <w:t>00</w:t>
      </w:r>
      <w:r w:rsidR="00597110">
        <w:rPr>
          <w:rFonts w:ascii="Century Gothic" w:hAnsi="Century Gothic" w:cs="CenturyGothic"/>
          <w:color w:val="000000" w:themeColor="text1"/>
        </w:rPr>
        <w:t>am</w:t>
      </w:r>
    </w:p>
    <w:p w14:paraId="6908DF3E" w14:textId="77777777" w:rsidR="009D5338" w:rsidRPr="00352014" w:rsidRDefault="009D5338" w:rsidP="002E4F23">
      <w:pPr>
        <w:spacing w:line="276" w:lineRule="auto"/>
        <w:rPr>
          <w:rFonts w:ascii="Century Gothic" w:hAnsi="Century Gothic" w:cs="CenturyGothic"/>
          <w:color w:val="000000" w:themeColor="text1"/>
        </w:rPr>
      </w:pPr>
      <w:r w:rsidRPr="00352014">
        <w:rPr>
          <w:rFonts w:ascii="Century Gothic" w:hAnsi="Century Gothic" w:cs="CenturyGothic"/>
          <w:color w:val="000000" w:themeColor="text1"/>
        </w:rPr>
        <w:t>___________________________________________________________________________________________________</w:t>
      </w:r>
    </w:p>
    <w:p w14:paraId="1469360D" w14:textId="77777777" w:rsidR="009D5338" w:rsidRPr="00352014" w:rsidRDefault="009D5338" w:rsidP="002E4F23">
      <w:pPr>
        <w:spacing w:line="276" w:lineRule="auto"/>
        <w:rPr>
          <w:rFonts w:ascii="Century Gothic" w:hAnsi="Century Gothic" w:cs="CenturyGothic"/>
          <w:b/>
          <w:color w:val="000000" w:themeColor="text1"/>
        </w:rPr>
      </w:pPr>
      <w:r w:rsidRPr="00352014">
        <w:rPr>
          <w:rFonts w:ascii="Century Gothic" w:hAnsi="Century Gothic" w:cs="CenturyGothic"/>
          <w:b/>
          <w:color w:val="000000" w:themeColor="text1"/>
        </w:rPr>
        <w:t>Committee Members:</w:t>
      </w:r>
    </w:p>
    <w:p w14:paraId="486B8014" w14:textId="77777777" w:rsidR="00420CBE" w:rsidRPr="00352014" w:rsidRDefault="00420CBE" w:rsidP="002E4F23">
      <w:pPr>
        <w:spacing w:line="276" w:lineRule="auto"/>
        <w:ind w:left="810" w:hanging="810"/>
        <w:rPr>
          <w:rFonts w:ascii="Century Gothic" w:hAnsi="Century Gothic" w:cs="CenturyGothic"/>
          <w:color w:val="000000" w:themeColor="text1"/>
        </w:rPr>
      </w:pPr>
      <w:r w:rsidRPr="00352014">
        <w:rPr>
          <w:rFonts w:ascii="Century Gothic" w:hAnsi="Century Gothic" w:cs="CenturyGothic"/>
          <w:color w:val="000000" w:themeColor="text1"/>
        </w:rPr>
        <w:t>Susannah Scott, Co-Chair - Senate Appointed Faculty Representative</w:t>
      </w:r>
    </w:p>
    <w:p w14:paraId="5F1D5E20" w14:textId="77777777" w:rsidR="00420CBE" w:rsidRPr="00352014" w:rsidRDefault="00420CBE" w:rsidP="002E4F23">
      <w:pPr>
        <w:spacing w:line="276" w:lineRule="auto"/>
        <w:ind w:left="810" w:hanging="810"/>
        <w:rPr>
          <w:rFonts w:ascii="Century Gothic" w:hAnsi="Century Gothic" w:cs="CenturyGothic"/>
          <w:color w:val="000000" w:themeColor="text1"/>
        </w:rPr>
      </w:pPr>
      <w:r w:rsidRPr="00352014">
        <w:rPr>
          <w:rFonts w:ascii="Century Gothic" w:hAnsi="Century Gothic" w:cs="CenturyGothic"/>
          <w:color w:val="000000" w:themeColor="text1"/>
        </w:rPr>
        <w:t>Renée Bahl, Co-Chair - Associate Vice Chancellor</w:t>
      </w:r>
    </w:p>
    <w:p w14:paraId="04B0C9D2" w14:textId="77777777" w:rsidR="00420CBE" w:rsidRPr="00352014" w:rsidRDefault="00420CBE" w:rsidP="002E4F23">
      <w:pPr>
        <w:spacing w:line="276" w:lineRule="auto"/>
        <w:ind w:left="810" w:hanging="810"/>
        <w:rPr>
          <w:rFonts w:ascii="Century Gothic" w:hAnsi="Century Gothic" w:cs="CenturyGothic"/>
          <w:color w:val="000000" w:themeColor="text1"/>
        </w:rPr>
      </w:pPr>
      <w:r w:rsidRPr="00352014">
        <w:rPr>
          <w:rFonts w:ascii="Century Gothic" w:hAnsi="Century Gothic" w:cs="CenturyGothic"/>
          <w:color w:val="000000" w:themeColor="text1"/>
        </w:rPr>
        <w:t xml:space="preserve">Alexander </w:t>
      </w:r>
      <w:proofErr w:type="spellStart"/>
      <w:r w:rsidRPr="00352014">
        <w:rPr>
          <w:rFonts w:ascii="Century Gothic" w:hAnsi="Century Gothic" w:cs="CenturyGothic"/>
          <w:color w:val="000000" w:themeColor="text1"/>
        </w:rPr>
        <w:t>Luckmann</w:t>
      </w:r>
      <w:proofErr w:type="spellEnd"/>
      <w:r w:rsidRPr="00352014">
        <w:rPr>
          <w:rFonts w:ascii="Century Gothic" w:hAnsi="Century Gothic" w:cs="CenturyGothic"/>
          <w:color w:val="000000" w:themeColor="text1"/>
        </w:rPr>
        <w:t xml:space="preserve"> - GSA Student Representative</w:t>
      </w:r>
    </w:p>
    <w:p w14:paraId="0D3B28C0" w14:textId="77777777" w:rsidR="00420CBE" w:rsidRPr="00352014" w:rsidRDefault="00420CBE" w:rsidP="002E4F23">
      <w:pPr>
        <w:spacing w:line="276" w:lineRule="auto"/>
        <w:ind w:left="810" w:hanging="810"/>
        <w:rPr>
          <w:rFonts w:ascii="Century Gothic" w:hAnsi="Century Gothic" w:cs="CenturyGothic"/>
          <w:color w:val="000000" w:themeColor="text1"/>
        </w:rPr>
      </w:pPr>
      <w:r w:rsidRPr="00352014">
        <w:rPr>
          <w:rFonts w:ascii="Century Gothic" w:hAnsi="Century Gothic" w:cs="CenturyGothic"/>
          <w:color w:val="000000" w:themeColor="text1"/>
        </w:rPr>
        <w:t>Alice Kimm, Architect - Design Consultant</w:t>
      </w:r>
    </w:p>
    <w:p w14:paraId="31970EB7" w14:textId="77777777" w:rsidR="00420CBE" w:rsidRPr="00352014" w:rsidRDefault="00420CBE" w:rsidP="002E4F23">
      <w:pPr>
        <w:spacing w:line="276" w:lineRule="auto"/>
        <w:ind w:left="810" w:hanging="810"/>
        <w:rPr>
          <w:rFonts w:ascii="Century Gothic" w:hAnsi="Century Gothic" w:cs="CenturyGothic"/>
          <w:color w:val="000000" w:themeColor="text1"/>
        </w:rPr>
      </w:pPr>
      <w:r w:rsidRPr="00352014">
        <w:rPr>
          <w:rFonts w:ascii="Century Gothic" w:hAnsi="Century Gothic" w:cs="CenturyGothic"/>
          <w:color w:val="000000" w:themeColor="text1"/>
        </w:rPr>
        <w:t>Andrew Teel - Senate Appointed Faculty Representative</w:t>
      </w:r>
    </w:p>
    <w:p w14:paraId="0B1C4878" w14:textId="77777777" w:rsidR="00420CBE" w:rsidRPr="00352014" w:rsidRDefault="00420CBE" w:rsidP="002E4F23">
      <w:pPr>
        <w:spacing w:line="276" w:lineRule="auto"/>
        <w:ind w:left="810" w:hanging="810"/>
        <w:rPr>
          <w:rFonts w:ascii="Century Gothic" w:hAnsi="Century Gothic" w:cs="CenturyGothic"/>
          <w:color w:val="000000" w:themeColor="text1"/>
        </w:rPr>
      </w:pPr>
      <w:r w:rsidRPr="00352014">
        <w:rPr>
          <w:rFonts w:ascii="Century Gothic" w:hAnsi="Century Gothic" w:cs="CenturyGothic"/>
          <w:color w:val="000000" w:themeColor="text1"/>
        </w:rPr>
        <w:t>Bill Smith - Senate Appointed Faculty Representative, Chair of the Capital Space Planning Committee</w:t>
      </w:r>
    </w:p>
    <w:p w14:paraId="5714C9BB" w14:textId="77777777" w:rsidR="00420CBE" w:rsidRPr="00352014" w:rsidRDefault="00420CBE" w:rsidP="002E4F23">
      <w:pPr>
        <w:spacing w:line="276" w:lineRule="auto"/>
        <w:ind w:left="810" w:hanging="810"/>
        <w:rPr>
          <w:rFonts w:ascii="Century Gothic" w:hAnsi="Century Gothic" w:cs="CenturyGothic"/>
          <w:color w:val="000000" w:themeColor="text1"/>
        </w:rPr>
      </w:pPr>
      <w:r w:rsidRPr="00352014">
        <w:rPr>
          <w:rFonts w:ascii="Century Gothic" w:hAnsi="Century Gothic" w:cs="CenturyGothic"/>
          <w:color w:val="000000" w:themeColor="text1"/>
        </w:rPr>
        <w:t>Derrik Eichelberger, Landscape Architect - Design Consultant</w:t>
      </w:r>
    </w:p>
    <w:p w14:paraId="538BF63B" w14:textId="77777777" w:rsidR="00420CBE" w:rsidRPr="00352014" w:rsidRDefault="00420CBE" w:rsidP="002E4F23">
      <w:pPr>
        <w:spacing w:line="276" w:lineRule="auto"/>
        <w:ind w:left="810" w:hanging="810"/>
        <w:rPr>
          <w:rFonts w:ascii="Century Gothic" w:hAnsi="Century Gothic" w:cs="CenturyGothic"/>
          <w:color w:val="000000" w:themeColor="text1"/>
        </w:rPr>
      </w:pPr>
      <w:r w:rsidRPr="00352014">
        <w:rPr>
          <w:rFonts w:ascii="Century Gothic" w:hAnsi="Century Gothic" w:cs="CenturyGothic"/>
          <w:color w:val="000000" w:themeColor="text1"/>
        </w:rPr>
        <w:t xml:space="preserve">Julie </w:t>
      </w:r>
      <w:proofErr w:type="spellStart"/>
      <w:r w:rsidRPr="00352014">
        <w:rPr>
          <w:rFonts w:ascii="Century Gothic" w:hAnsi="Century Gothic" w:cs="CenturyGothic"/>
          <w:color w:val="000000" w:themeColor="text1"/>
        </w:rPr>
        <w:t>Eizenberg</w:t>
      </w:r>
      <w:proofErr w:type="spellEnd"/>
      <w:r w:rsidRPr="00352014">
        <w:rPr>
          <w:rFonts w:ascii="Century Gothic" w:hAnsi="Century Gothic" w:cs="CenturyGothic"/>
          <w:color w:val="000000" w:themeColor="text1"/>
        </w:rPr>
        <w:t>, Architect – Design Consultant</w:t>
      </w:r>
    </w:p>
    <w:p w14:paraId="3B721378" w14:textId="77777777" w:rsidR="00420CBE" w:rsidRPr="00352014" w:rsidRDefault="00420CBE" w:rsidP="002E4F23">
      <w:pPr>
        <w:spacing w:line="276" w:lineRule="auto"/>
        <w:ind w:left="810" w:hanging="810"/>
        <w:rPr>
          <w:rFonts w:ascii="Century Gothic" w:hAnsi="Century Gothic" w:cs="CenturyGothic"/>
          <w:color w:val="000000" w:themeColor="text1"/>
        </w:rPr>
      </w:pPr>
      <w:r w:rsidRPr="00352014">
        <w:rPr>
          <w:rFonts w:ascii="Century Gothic" w:hAnsi="Century Gothic" w:cs="CenturyGothic"/>
          <w:color w:val="000000" w:themeColor="text1"/>
        </w:rPr>
        <w:t>Julie Hendricks, Campus Architect, Staff Representative – Design &amp; Construction Services</w:t>
      </w:r>
    </w:p>
    <w:p w14:paraId="2261BADD" w14:textId="77777777" w:rsidR="00420CBE" w:rsidRPr="00352014" w:rsidRDefault="00420CBE" w:rsidP="002E4F23">
      <w:pPr>
        <w:spacing w:line="276" w:lineRule="auto"/>
        <w:ind w:left="810" w:hanging="810"/>
        <w:rPr>
          <w:rFonts w:ascii="Century Gothic" w:hAnsi="Century Gothic" w:cs="CenturyGothic"/>
          <w:color w:val="000000" w:themeColor="text1"/>
        </w:rPr>
      </w:pPr>
      <w:r w:rsidRPr="00352014">
        <w:rPr>
          <w:rFonts w:ascii="Century Gothic" w:hAnsi="Century Gothic" w:cs="CenturyGothic"/>
          <w:color w:val="000000" w:themeColor="text1"/>
        </w:rPr>
        <w:t>Richard Wittman – Senate Appointed Faculty Representative</w:t>
      </w:r>
    </w:p>
    <w:p w14:paraId="1A4A62B7" w14:textId="77777777" w:rsidR="00420CBE" w:rsidRPr="00352014" w:rsidRDefault="00420CBE" w:rsidP="002E4F23">
      <w:pPr>
        <w:spacing w:line="276" w:lineRule="auto"/>
        <w:ind w:left="810" w:hanging="810"/>
        <w:rPr>
          <w:rFonts w:ascii="Century Gothic" w:hAnsi="Century Gothic" w:cs="CenturyGothic"/>
          <w:color w:val="000000" w:themeColor="text1"/>
        </w:rPr>
      </w:pPr>
      <w:r w:rsidRPr="00352014">
        <w:rPr>
          <w:rFonts w:ascii="Century Gothic" w:hAnsi="Century Gothic" w:cs="CenturyGothic"/>
          <w:color w:val="000000" w:themeColor="text1"/>
        </w:rPr>
        <w:t xml:space="preserve">Silvia </w:t>
      </w:r>
      <w:proofErr w:type="spellStart"/>
      <w:r w:rsidRPr="00352014">
        <w:rPr>
          <w:rFonts w:ascii="Century Gothic" w:hAnsi="Century Gothic" w:cs="CenturyGothic"/>
          <w:color w:val="000000" w:themeColor="text1"/>
        </w:rPr>
        <w:t>Perea</w:t>
      </w:r>
      <w:proofErr w:type="spellEnd"/>
      <w:r w:rsidRPr="00352014">
        <w:rPr>
          <w:rFonts w:ascii="Century Gothic" w:hAnsi="Century Gothic" w:cs="CenturyGothic"/>
          <w:color w:val="000000" w:themeColor="text1"/>
        </w:rPr>
        <w:t xml:space="preserve"> - University Art Museum</w:t>
      </w:r>
    </w:p>
    <w:p w14:paraId="2B123509" w14:textId="77777777" w:rsidR="00224653" w:rsidRPr="00352014" w:rsidRDefault="00420CBE" w:rsidP="002E4F23">
      <w:pPr>
        <w:spacing w:line="276" w:lineRule="auto"/>
        <w:ind w:left="810" w:hanging="810"/>
        <w:rPr>
          <w:rFonts w:ascii="Century Gothic" w:hAnsi="Century Gothic" w:cs="CenturyGothic"/>
          <w:color w:val="000000" w:themeColor="text1"/>
        </w:rPr>
      </w:pPr>
      <w:r w:rsidRPr="00352014">
        <w:rPr>
          <w:rFonts w:ascii="Century Gothic" w:hAnsi="Century Gothic" w:cs="CenturyGothic"/>
          <w:color w:val="000000" w:themeColor="text1"/>
        </w:rPr>
        <w:t>VACANT - AS Student Representative</w:t>
      </w:r>
    </w:p>
    <w:p w14:paraId="5774B0A3" w14:textId="77777777" w:rsidR="00224653" w:rsidRPr="00352014" w:rsidRDefault="00224653" w:rsidP="002E4F23">
      <w:pPr>
        <w:spacing w:line="276" w:lineRule="auto"/>
        <w:ind w:left="810" w:hanging="810"/>
        <w:rPr>
          <w:rFonts w:ascii="Century Gothic" w:hAnsi="Century Gothic" w:cs="CenturyGothic"/>
          <w:color w:val="000000" w:themeColor="text1"/>
        </w:rPr>
      </w:pPr>
    </w:p>
    <w:p w14:paraId="75489390" w14:textId="74896F03" w:rsidR="00106AE9" w:rsidRPr="00352014" w:rsidRDefault="009D5338" w:rsidP="002E4F23">
      <w:pPr>
        <w:spacing w:line="276" w:lineRule="auto"/>
        <w:ind w:left="810" w:hanging="810"/>
        <w:rPr>
          <w:rFonts w:ascii="Century Gothic" w:hAnsi="Century Gothic" w:cs="CenturyGothic"/>
          <w:color w:val="000000" w:themeColor="text1"/>
        </w:rPr>
      </w:pPr>
      <w:r w:rsidRPr="00352014">
        <w:rPr>
          <w:rFonts w:ascii="Century Gothic" w:hAnsi="Century Gothic" w:cs="CenturyGothic"/>
          <w:color w:val="000000" w:themeColor="text1"/>
        </w:rPr>
        <w:t>Staff Support – Ed Schmittgen, Design &amp; Construction Services</w:t>
      </w:r>
    </w:p>
    <w:p w14:paraId="46C584DB" w14:textId="77777777" w:rsidR="009D5338" w:rsidRPr="00352014" w:rsidRDefault="009D5338" w:rsidP="00301EC1">
      <w:pPr>
        <w:autoSpaceDE w:val="0"/>
        <w:autoSpaceDN w:val="0"/>
        <w:adjustRightInd w:val="0"/>
        <w:spacing w:line="276" w:lineRule="auto"/>
        <w:ind w:left="-180"/>
        <w:rPr>
          <w:rFonts w:ascii="Century Gothic" w:hAnsi="Century Gothic" w:cs="CenturyGothic-Bold"/>
          <w:b/>
          <w:bCs/>
          <w:color w:val="000000" w:themeColor="text1"/>
        </w:rPr>
      </w:pPr>
    </w:p>
    <w:p w14:paraId="7C51F392" w14:textId="541F106A" w:rsidR="00106AE9" w:rsidRPr="00352014" w:rsidRDefault="00106AE9" w:rsidP="00B77128">
      <w:pPr>
        <w:autoSpaceDE w:val="0"/>
        <w:autoSpaceDN w:val="0"/>
        <w:adjustRightInd w:val="0"/>
        <w:spacing w:line="276" w:lineRule="auto"/>
        <w:rPr>
          <w:rFonts w:ascii="Century Gothic" w:hAnsi="Century Gothic" w:cs="CenturyGothic-Bold"/>
          <w:b/>
          <w:bCs/>
          <w:color w:val="000000" w:themeColor="text1"/>
        </w:rPr>
      </w:pPr>
      <w:r w:rsidRPr="00352014">
        <w:rPr>
          <w:rFonts w:ascii="Century Gothic" w:hAnsi="Century Gothic" w:cs="CenturyGothic-Bold"/>
          <w:b/>
          <w:bCs/>
          <w:color w:val="000000" w:themeColor="text1"/>
        </w:rPr>
        <w:t xml:space="preserve">Welcome: </w:t>
      </w:r>
      <w:r w:rsidRPr="00352014">
        <w:rPr>
          <w:rFonts w:ascii="Century Gothic" w:hAnsi="Century Gothic" w:cs="CenturyGothic-Bold"/>
          <w:bCs/>
          <w:color w:val="000000" w:themeColor="text1"/>
        </w:rPr>
        <w:t xml:space="preserve">Co-Chair, </w:t>
      </w:r>
      <w:r w:rsidRPr="00352014">
        <w:rPr>
          <w:rFonts w:ascii="Century Gothic" w:hAnsi="Century Gothic" w:cs="Helvetica"/>
        </w:rPr>
        <w:t xml:space="preserve">Renée </w:t>
      </w:r>
      <w:r w:rsidRPr="00352014">
        <w:rPr>
          <w:rFonts w:ascii="Century Gothic" w:hAnsi="Century Gothic" w:cs="CenturyGothic-Bold"/>
          <w:bCs/>
          <w:color w:val="000000" w:themeColor="text1"/>
        </w:rPr>
        <w:t>Bahl</w:t>
      </w:r>
    </w:p>
    <w:p w14:paraId="6EFA1668" w14:textId="77777777" w:rsidR="00106AE9" w:rsidRPr="00352014" w:rsidRDefault="00106AE9" w:rsidP="00B77128">
      <w:pPr>
        <w:autoSpaceDE w:val="0"/>
        <w:autoSpaceDN w:val="0"/>
        <w:adjustRightInd w:val="0"/>
        <w:spacing w:line="276" w:lineRule="auto"/>
        <w:rPr>
          <w:rFonts w:ascii="Century Gothic" w:hAnsi="Century Gothic" w:cs="CenturyGothic-Bold"/>
          <w:b/>
          <w:bCs/>
          <w:color w:val="000000" w:themeColor="text1"/>
        </w:rPr>
      </w:pPr>
    </w:p>
    <w:p w14:paraId="0B3A830E" w14:textId="61CA8EA6" w:rsidR="00106AE9" w:rsidRPr="00352014" w:rsidRDefault="00106AE9" w:rsidP="00B77128">
      <w:pPr>
        <w:pStyle w:val="ListParagraph"/>
        <w:autoSpaceDE w:val="0"/>
        <w:autoSpaceDN w:val="0"/>
        <w:adjustRightInd w:val="0"/>
        <w:spacing w:line="276" w:lineRule="auto"/>
        <w:ind w:left="0"/>
        <w:rPr>
          <w:rFonts w:ascii="Century Gothic" w:hAnsi="Century Gothic" w:cs="CenturyGothic-Bold"/>
          <w:bCs/>
          <w:color w:val="000000" w:themeColor="text1"/>
        </w:rPr>
      </w:pPr>
      <w:r w:rsidRPr="00352014">
        <w:rPr>
          <w:rFonts w:ascii="Century Gothic" w:hAnsi="Century Gothic" w:cs="CenturyGothic-Bold"/>
          <w:bCs/>
          <w:color w:val="000000" w:themeColor="text1"/>
        </w:rPr>
        <w:t>Ed Schmittgen – conducted rol</w:t>
      </w:r>
      <w:r w:rsidR="007403AB" w:rsidRPr="00352014">
        <w:rPr>
          <w:rFonts w:ascii="Century Gothic" w:hAnsi="Century Gothic" w:cs="CenturyGothic-Bold"/>
          <w:bCs/>
          <w:color w:val="000000" w:themeColor="text1"/>
        </w:rPr>
        <w:t>l</w:t>
      </w:r>
      <w:r w:rsidRPr="00352014">
        <w:rPr>
          <w:rFonts w:ascii="Century Gothic" w:hAnsi="Century Gothic" w:cs="CenturyGothic-Bold"/>
          <w:bCs/>
          <w:color w:val="000000" w:themeColor="text1"/>
        </w:rPr>
        <w:t xml:space="preserve"> call</w:t>
      </w:r>
      <w:r w:rsidR="00CD5B5A" w:rsidRPr="00352014">
        <w:rPr>
          <w:rFonts w:ascii="Century Gothic" w:hAnsi="Century Gothic" w:cs="CenturyGothic-Bold"/>
          <w:bCs/>
          <w:color w:val="000000" w:themeColor="text1"/>
        </w:rPr>
        <w:t xml:space="preserve">, those </w:t>
      </w:r>
      <w:r w:rsidR="00A327DA" w:rsidRPr="00352014">
        <w:rPr>
          <w:rFonts w:ascii="Century Gothic" w:hAnsi="Century Gothic" w:cs="CenturyGothic-Bold"/>
          <w:bCs/>
          <w:color w:val="000000" w:themeColor="text1"/>
        </w:rPr>
        <w:t xml:space="preserve">listed </w:t>
      </w:r>
      <w:r w:rsidR="00CD5B5A" w:rsidRPr="00352014">
        <w:rPr>
          <w:rFonts w:ascii="Century Gothic" w:hAnsi="Century Gothic" w:cs="CenturyGothic-Bold"/>
          <w:bCs/>
          <w:color w:val="000000" w:themeColor="text1"/>
        </w:rPr>
        <w:t xml:space="preserve">below were in attendance. </w:t>
      </w:r>
    </w:p>
    <w:p w14:paraId="03FD6D35" w14:textId="77777777" w:rsidR="001B3651" w:rsidRPr="00352014" w:rsidRDefault="001B3651" w:rsidP="00B77128">
      <w:pPr>
        <w:spacing w:line="276" w:lineRule="auto"/>
        <w:rPr>
          <w:rFonts w:ascii="Century Gothic" w:hAnsi="Century Gothic" w:cs="CenturyGothic"/>
          <w:color w:val="000000" w:themeColor="text1"/>
        </w:rPr>
      </w:pPr>
    </w:p>
    <w:p w14:paraId="672040A3" w14:textId="6395C6ED" w:rsidR="00420CBE" w:rsidRPr="00352014" w:rsidRDefault="00420CBE" w:rsidP="00B77128">
      <w:pPr>
        <w:spacing w:line="276" w:lineRule="auto"/>
        <w:rPr>
          <w:rFonts w:ascii="Century Gothic" w:hAnsi="Century Gothic" w:cs="CenturyGothic"/>
          <w:color w:val="000000" w:themeColor="text1"/>
        </w:rPr>
      </w:pPr>
      <w:r w:rsidRPr="00352014">
        <w:rPr>
          <w:rFonts w:ascii="Century Gothic" w:hAnsi="Century Gothic" w:cs="CenturyGothic"/>
          <w:color w:val="000000" w:themeColor="text1"/>
        </w:rPr>
        <w:t>Susannah Scott</w:t>
      </w:r>
    </w:p>
    <w:p w14:paraId="5B5CA3C0" w14:textId="60568AD3" w:rsidR="00420CBE" w:rsidRPr="00352014" w:rsidRDefault="00420CBE" w:rsidP="00B77128">
      <w:pPr>
        <w:spacing w:line="276" w:lineRule="auto"/>
        <w:rPr>
          <w:rFonts w:ascii="Century Gothic" w:hAnsi="Century Gothic" w:cs="CenturyGothic"/>
          <w:color w:val="000000" w:themeColor="text1"/>
        </w:rPr>
      </w:pPr>
      <w:r w:rsidRPr="00352014">
        <w:rPr>
          <w:rFonts w:ascii="Century Gothic" w:hAnsi="Century Gothic" w:cs="CenturyGothic"/>
          <w:color w:val="000000" w:themeColor="text1"/>
        </w:rPr>
        <w:t>Renée Bahl</w:t>
      </w:r>
    </w:p>
    <w:p w14:paraId="0C02E43B" w14:textId="16948FC7" w:rsidR="00420CBE" w:rsidRPr="00352014" w:rsidRDefault="00420CBE" w:rsidP="00B77128">
      <w:pPr>
        <w:spacing w:line="276" w:lineRule="auto"/>
        <w:rPr>
          <w:rFonts w:ascii="Century Gothic" w:hAnsi="Century Gothic" w:cs="CenturyGothic"/>
          <w:color w:val="000000" w:themeColor="text1"/>
        </w:rPr>
      </w:pPr>
      <w:r w:rsidRPr="00352014">
        <w:rPr>
          <w:rFonts w:ascii="Century Gothic" w:hAnsi="Century Gothic" w:cs="CenturyGothic"/>
          <w:color w:val="000000" w:themeColor="text1"/>
        </w:rPr>
        <w:t xml:space="preserve">Alexander </w:t>
      </w:r>
      <w:proofErr w:type="spellStart"/>
      <w:r w:rsidRPr="00352014">
        <w:rPr>
          <w:rFonts w:ascii="Century Gothic" w:hAnsi="Century Gothic" w:cs="CenturyGothic"/>
          <w:color w:val="000000" w:themeColor="text1"/>
        </w:rPr>
        <w:t>Luckmann</w:t>
      </w:r>
      <w:proofErr w:type="spellEnd"/>
    </w:p>
    <w:p w14:paraId="65FA58FD" w14:textId="0956AD98" w:rsidR="00420CBE" w:rsidRPr="00352014" w:rsidRDefault="00420CBE" w:rsidP="00B77128">
      <w:pPr>
        <w:spacing w:line="276" w:lineRule="auto"/>
        <w:rPr>
          <w:rFonts w:ascii="Century Gothic" w:hAnsi="Century Gothic" w:cs="CenturyGothic"/>
          <w:color w:val="000000" w:themeColor="text1"/>
        </w:rPr>
      </w:pPr>
      <w:r w:rsidRPr="00352014">
        <w:rPr>
          <w:rFonts w:ascii="Century Gothic" w:hAnsi="Century Gothic" w:cs="CenturyGothic"/>
          <w:color w:val="000000" w:themeColor="text1"/>
        </w:rPr>
        <w:t>Alice Kimm</w:t>
      </w:r>
    </w:p>
    <w:p w14:paraId="5034CC88" w14:textId="5D4E4A07" w:rsidR="00420CBE" w:rsidRPr="00352014" w:rsidRDefault="00420CBE" w:rsidP="00B77128">
      <w:pPr>
        <w:spacing w:line="276" w:lineRule="auto"/>
        <w:rPr>
          <w:rFonts w:ascii="Century Gothic" w:hAnsi="Century Gothic" w:cs="CenturyGothic"/>
          <w:color w:val="000000" w:themeColor="text1"/>
        </w:rPr>
      </w:pPr>
      <w:r w:rsidRPr="00352014">
        <w:rPr>
          <w:rFonts w:ascii="Century Gothic" w:hAnsi="Century Gothic" w:cs="CenturyGothic"/>
          <w:color w:val="000000" w:themeColor="text1"/>
        </w:rPr>
        <w:t>Andrew Teel</w:t>
      </w:r>
    </w:p>
    <w:p w14:paraId="14976975" w14:textId="376E13AD" w:rsidR="00420CBE" w:rsidRPr="00352014" w:rsidRDefault="000F1533" w:rsidP="00B77128">
      <w:pPr>
        <w:spacing w:line="276" w:lineRule="auto"/>
        <w:rPr>
          <w:rFonts w:ascii="Century Gothic" w:hAnsi="Century Gothic" w:cs="CenturyGothic"/>
          <w:color w:val="000000" w:themeColor="text1"/>
        </w:rPr>
      </w:pPr>
      <w:r>
        <w:rPr>
          <w:rFonts w:ascii="Century Gothic" w:hAnsi="Century Gothic" w:cs="CenturyGothic"/>
          <w:color w:val="000000" w:themeColor="text1"/>
        </w:rPr>
        <w:t>Bill</w:t>
      </w:r>
      <w:r w:rsidR="00420CBE" w:rsidRPr="00352014">
        <w:rPr>
          <w:rFonts w:ascii="Century Gothic" w:hAnsi="Century Gothic" w:cs="CenturyGothic"/>
          <w:color w:val="000000" w:themeColor="text1"/>
        </w:rPr>
        <w:t xml:space="preserve"> Smith</w:t>
      </w:r>
    </w:p>
    <w:p w14:paraId="0FB55E23" w14:textId="5DCA71DD" w:rsidR="00420CBE" w:rsidRPr="00352014" w:rsidRDefault="00420CBE" w:rsidP="00B77128">
      <w:pPr>
        <w:spacing w:line="276" w:lineRule="auto"/>
        <w:rPr>
          <w:rFonts w:ascii="Century Gothic" w:hAnsi="Century Gothic" w:cs="CenturyGothic"/>
          <w:color w:val="000000" w:themeColor="text1"/>
        </w:rPr>
      </w:pPr>
      <w:r w:rsidRPr="00352014">
        <w:rPr>
          <w:rFonts w:ascii="Century Gothic" w:hAnsi="Century Gothic" w:cs="CenturyGothic"/>
          <w:color w:val="000000" w:themeColor="text1"/>
        </w:rPr>
        <w:t>Derrik Eichelberger</w:t>
      </w:r>
    </w:p>
    <w:p w14:paraId="3BE913C5" w14:textId="42442F2C" w:rsidR="00420CBE" w:rsidRPr="00352014" w:rsidRDefault="00420CBE" w:rsidP="00B77128">
      <w:pPr>
        <w:spacing w:line="276" w:lineRule="auto"/>
        <w:rPr>
          <w:rFonts w:ascii="Century Gothic" w:hAnsi="Century Gothic" w:cs="CenturyGothic"/>
          <w:color w:val="000000" w:themeColor="text1"/>
        </w:rPr>
      </w:pPr>
      <w:r w:rsidRPr="00352014">
        <w:rPr>
          <w:rFonts w:ascii="Century Gothic" w:hAnsi="Century Gothic" w:cs="CenturyGothic"/>
          <w:color w:val="000000" w:themeColor="text1"/>
        </w:rPr>
        <w:t xml:space="preserve">Julie </w:t>
      </w:r>
      <w:proofErr w:type="spellStart"/>
      <w:r w:rsidRPr="00352014">
        <w:rPr>
          <w:rFonts w:ascii="Century Gothic" w:hAnsi="Century Gothic" w:cs="CenturyGothic"/>
          <w:color w:val="000000" w:themeColor="text1"/>
        </w:rPr>
        <w:t>Eizenberg</w:t>
      </w:r>
      <w:proofErr w:type="spellEnd"/>
    </w:p>
    <w:p w14:paraId="77A8491A" w14:textId="67405150" w:rsidR="00420CBE" w:rsidRPr="00352014" w:rsidRDefault="00420CBE" w:rsidP="00B77128">
      <w:pPr>
        <w:spacing w:line="276" w:lineRule="auto"/>
        <w:rPr>
          <w:rFonts w:ascii="Century Gothic" w:hAnsi="Century Gothic" w:cs="CenturyGothic"/>
          <w:color w:val="000000" w:themeColor="text1"/>
        </w:rPr>
      </w:pPr>
      <w:r w:rsidRPr="00352014">
        <w:rPr>
          <w:rFonts w:ascii="Century Gothic" w:hAnsi="Century Gothic" w:cs="CenturyGothic"/>
          <w:color w:val="000000" w:themeColor="text1"/>
        </w:rPr>
        <w:t>Julie Hendricks</w:t>
      </w:r>
    </w:p>
    <w:p w14:paraId="0E0950CD" w14:textId="21C9A99F" w:rsidR="00420CBE" w:rsidRPr="00352014" w:rsidRDefault="00420CBE" w:rsidP="00B77128">
      <w:pPr>
        <w:spacing w:line="276" w:lineRule="auto"/>
        <w:rPr>
          <w:rFonts w:ascii="Century Gothic" w:hAnsi="Century Gothic" w:cs="CenturyGothic"/>
          <w:color w:val="000000" w:themeColor="text1"/>
        </w:rPr>
      </w:pPr>
      <w:r w:rsidRPr="00352014">
        <w:rPr>
          <w:rFonts w:ascii="Century Gothic" w:hAnsi="Century Gothic" w:cs="CenturyGothic"/>
          <w:color w:val="000000" w:themeColor="text1"/>
        </w:rPr>
        <w:t>Richard Wittman</w:t>
      </w:r>
    </w:p>
    <w:p w14:paraId="166D80BF" w14:textId="279A7EC7" w:rsidR="00420CBE" w:rsidRPr="00352014" w:rsidRDefault="00420CBE" w:rsidP="00B77128">
      <w:pPr>
        <w:spacing w:line="276" w:lineRule="auto"/>
        <w:rPr>
          <w:rFonts w:ascii="Century Gothic" w:hAnsi="Century Gothic" w:cs="CenturyGothic"/>
          <w:color w:val="000000" w:themeColor="text1"/>
        </w:rPr>
      </w:pPr>
      <w:r w:rsidRPr="00352014">
        <w:rPr>
          <w:rFonts w:ascii="Century Gothic" w:hAnsi="Century Gothic" w:cs="CenturyGothic"/>
          <w:color w:val="000000" w:themeColor="text1"/>
        </w:rPr>
        <w:t xml:space="preserve">Silvia </w:t>
      </w:r>
      <w:proofErr w:type="spellStart"/>
      <w:r w:rsidRPr="00352014">
        <w:rPr>
          <w:rFonts w:ascii="Century Gothic" w:hAnsi="Century Gothic" w:cs="CenturyGothic"/>
          <w:color w:val="000000" w:themeColor="text1"/>
        </w:rPr>
        <w:t>Perea</w:t>
      </w:r>
      <w:proofErr w:type="spellEnd"/>
      <w:r w:rsidR="00922EBE" w:rsidRPr="00352014">
        <w:rPr>
          <w:rFonts w:ascii="Century Gothic" w:hAnsi="Century Gothic" w:cs="CenturyGothic"/>
          <w:color w:val="000000" w:themeColor="text1"/>
        </w:rPr>
        <w:t xml:space="preserve"> (not present)</w:t>
      </w:r>
    </w:p>
    <w:p w14:paraId="37CD189B" w14:textId="2A360F8D" w:rsidR="00F13D3F" w:rsidRPr="00352014" w:rsidRDefault="00F13D3F" w:rsidP="00B77128">
      <w:pPr>
        <w:spacing w:line="276" w:lineRule="auto"/>
        <w:rPr>
          <w:rFonts w:ascii="Century Gothic" w:hAnsi="Century Gothic" w:cs="CenturyGothic-Bold"/>
          <w:b/>
          <w:bCs/>
          <w:color w:val="000000" w:themeColor="text1"/>
        </w:rPr>
      </w:pPr>
    </w:p>
    <w:p w14:paraId="3F3043A5" w14:textId="0BD2F9FD" w:rsidR="00106AE9" w:rsidRPr="00352014" w:rsidRDefault="00106AE9" w:rsidP="00B77128">
      <w:pPr>
        <w:autoSpaceDE w:val="0"/>
        <w:autoSpaceDN w:val="0"/>
        <w:adjustRightInd w:val="0"/>
        <w:spacing w:line="276" w:lineRule="auto"/>
        <w:ind w:left="-180" w:firstLine="180"/>
        <w:rPr>
          <w:rFonts w:ascii="Century Gothic" w:hAnsi="Century Gothic" w:cs="CenturyGothic-Bold"/>
          <w:b/>
          <w:bCs/>
          <w:color w:val="000000" w:themeColor="text1"/>
        </w:rPr>
      </w:pPr>
      <w:r w:rsidRPr="00352014">
        <w:rPr>
          <w:rFonts w:ascii="Century Gothic" w:hAnsi="Century Gothic" w:cs="CenturyGothic-Bold"/>
          <w:b/>
          <w:bCs/>
          <w:color w:val="000000" w:themeColor="text1"/>
        </w:rPr>
        <w:t>General Business:</w:t>
      </w:r>
    </w:p>
    <w:p w14:paraId="48B97307" w14:textId="1424A6D2" w:rsidR="001E4D27" w:rsidRPr="00352014" w:rsidRDefault="00A327DA" w:rsidP="00B77128">
      <w:pPr>
        <w:spacing w:line="276" w:lineRule="auto"/>
        <w:rPr>
          <w:rFonts w:ascii="Century Gothic" w:hAnsi="Century Gothic"/>
        </w:rPr>
      </w:pPr>
      <w:r w:rsidRPr="00352014">
        <w:rPr>
          <w:rStyle w:val="normaltextrun"/>
          <w:rFonts w:ascii="Century Gothic" w:hAnsi="Century Gothic"/>
          <w:color w:val="000000"/>
          <w:shd w:val="clear" w:color="auto" w:fill="FFFFFF"/>
        </w:rPr>
        <w:t>Co-Chair Bahl asked for approval of the minutes from the</w:t>
      </w:r>
      <w:r w:rsidR="001E4D27" w:rsidRPr="00352014">
        <w:rPr>
          <w:rStyle w:val="normaltextrun"/>
          <w:rFonts w:ascii="Century Gothic" w:hAnsi="Century Gothic"/>
          <w:color w:val="000000"/>
          <w:shd w:val="clear" w:color="auto" w:fill="FFFFFF"/>
        </w:rPr>
        <w:t xml:space="preserve"> of </w:t>
      </w:r>
      <w:r w:rsidR="00922EBE" w:rsidRPr="00352014">
        <w:rPr>
          <w:rStyle w:val="normaltextrun"/>
          <w:rFonts w:ascii="Century Gothic" w:hAnsi="Century Gothic"/>
          <w:color w:val="000000"/>
          <w:shd w:val="clear" w:color="auto" w:fill="FFFFFF"/>
        </w:rPr>
        <w:t>April 22</w:t>
      </w:r>
      <w:r w:rsidR="009446E3" w:rsidRPr="00352014">
        <w:rPr>
          <w:rStyle w:val="normaltextrun"/>
          <w:rFonts w:ascii="Century Gothic" w:hAnsi="Century Gothic"/>
          <w:color w:val="000000"/>
          <w:shd w:val="clear" w:color="auto" w:fill="FFFFFF"/>
        </w:rPr>
        <w:t>, 2025</w:t>
      </w:r>
      <w:r w:rsidRPr="00352014">
        <w:rPr>
          <w:rStyle w:val="normaltextrun"/>
          <w:rFonts w:ascii="Century Gothic" w:hAnsi="Century Gothic"/>
          <w:color w:val="000000"/>
          <w:shd w:val="clear" w:color="auto" w:fill="FFFFFF"/>
        </w:rPr>
        <w:t xml:space="preserve"> meeting.  Minutes were approved without objection.</w:t>
      </w:r>
    </w:p>
    <w:p w14:paraId="6C24540D" w14:textId="77777777" w:rsidR="001E4D27" w:rsidRPr="00352014" w:rsidRDefault="001E4D27" w:rsidP="00B77128">
      <w:pPr>
        <w:autoSpaceDE w:val="0"/>
        <w:autoSpaceDN w:val="0"/>
        <w:adjustRightInd w:val="0"/>
        <w:spacing w:line="276" w:lineRule="auto"/>
        <w:rPr>
          <w:rFonts w:ascii="Century Gothic" w:hAnsi="Century Gothic" w:cs="CenturyGothic-Bold"/>
          <w:bCs/>
          <w:color w:val="000000" w:themeColor="text1"/>
        </w:rPr>
      </w:pPr>
    </w:p>
    <w:p w14:paraId="399FDAE5" w14:textId="5CED5B96" w:rsidR="00106AE9" w:rsidRPr="00352014" w:rsidRDefault="00396BC0" w:rsidP="00B77128">
      <w:pPr>
        <w:autoSpaceDE w:val="0"/>
        <w:autoSpaceDN w:val="0"/>
        <w:adjustRightInd w:val="0"/>
        <w:spacing w:line="276" w:lineRule="auto"/>
        <w:rPr>
          <w:rFonts w:ascii="Century Gothic" w:hAnsi="Century Gothic" w:cs="CenturyGothic-Bold"/>
          <w:bCs/>
          <w:color w:val="000000" w:themeColor="text1"/>
        </w:rPr>
      </w:pPr>
      <w:r w:rsidRPr="00352014">
        <w:rPr>
          <w:rFonts w:ascii="Century Gothic" w:hAnsi="Century Gothic" w:cs="CenturyGothic-Bold"/>
          <w:bCs/>
          <w:color w:val="000000" w:themeColor="text1"/>
        </w:rPr>
        <w:t>Ms.</w:t>
      </w:r>
      <w:r w:rsidR="00106AE9" w:rsidRPr="00352014">
        <w:rPr>
          <w:rFonts w:ascii="Century Gothic" w:hAnsi="Century Gothic" w:cs="CenturyGothic-Bold"/>
          <w:bCs/>
          <w:color w:val="000000" w:themeColor="text1"/>
        </w:rPr>
        <w:t xml:space="preserve"> Bahl</w:t>
      </w:r>
      <w:r w:rsidR="00A0263A" w:rsidRPr="00352014">
        <w:rPr>
          <w:rFonts w:ascii="Century Gothic" w:hAnsi="Century Gothic" w:cs="CenturyGothic-Bold"/>
          <w:bCs/>
          <w:color w:val="000000" w:themeColor="text1"/>
        </w:rPr>
        <w:t xml:space="preserve"> </w:t>
      </w:r>
      <w:r w:rsidR="00106AE9" w:rsidRPr="00352014">
        <w:rPr>
          <w:rFonts w:ascii="Century Gothic" w:hAnsi="Century Gothic" w:cs="CenturyGothic-Bold"/>
          <w:bCs/>
          <w:color w:val="000000" w:themeColor="text1"/>
        </w:rPr>
        <w:t>r</w:t>
      </w:r>
      <w:r w:rsidR="00EC46F7" w:rsidRPr="00352014">
        <w:rPr>
          <w:rFonts w:ascii="Century Gothic" w:hAnsi="Century Gothic" w:cs="CenturyGothic-Bold"/>
          <w:bCs/>
          <w:color w:val="000000" w:themeColor="text1"/>
        </w:rPr>
        <w:t>e</w:t>
      </w:r>
      <w:r w:rsidR="00106AE9" w:rsidRPr="00352014">
        <w:rPr>
          <w:rFonts w:ascii="Century Gothic" w:hAnsi="Century Gothic" w:cs="CenturyGothic-Bold"/>
          <w:bCs/>
          <w:color w:val="000000" w:themeColor="text1"/>
        </w:rPr>
        <w:t>view</w:t>
      </w:r>
      <w:r w:rsidR="00EC46F7" w:rsidRPr="00352014">
        <w:rPr>
          <w:rFonts w:ascii="Century Gothic" w:hAnsi="Century Gothic" w:cs="CenturyGothic-Bold"/>
          <w:bCs/>
          <w:color w:val="000000" w:themeColor="text1"/>
        </w:rPr>
        <w:t>ed</w:t>
      </w:r>
      <w:r w:rsidR="00106AE9" w:rsidRPr="00352014">
        <w:rPr>
          <w:rFonts w:ascii="Century Gothic" w:hAnsi="Century Gothic" w:cs="CenturyGothic-Bold"/>
          <w:bCs/>
          <w:color w:val="000000" w:themeColor="text1"/>
        </w:rPr>
        <w:t xml:space="preserve"> the charge</w:t>
      </w:r>
      <w:r w:rsidR="009D5338" w:rsidRPr="00352014">
        <w:rPr>
          <w:rFonts w:ascii="Century Gothic" w:hAnsi="Century Gothic" w:cs="CenturyGothic-Bold"/>
          <w:bCs/>
          <w:color w:val="000000" w:themeColor="text1"/>
        </w:rPr>
        <w:t xml:space="preserve"> and organization</w:t>
      </w:r>
      <w:r w:rsidR="00106AE9" w:rsidRPr="00352014">
        <w:rPr>
          <w:rFonts w:ascii="Century Gothic" w:hAnsi="Century Gothic" w:cs="CenturyGothic-Bold"/>
          <w:bCs/>
          <w:color w:val="000000" w:themeColor="text1"/>
        </w:rPr>
        <w:t xml:space="preserve"> of the Design Review Committee</w:t>
      </w:r>
      <w:r w:rsidR="00B20A39" w:rsidRPr="00352014">
        <w:rPr>
          <w:rFonts w:ascii="Century Gothic" w:hAnsi="Century Gothic" w:cs="CenturyGothic-Bold"/>
          <w:bCs/>
          <w:color w:val="000000" w:themeColor="text1"/>
        </w:rPr>
        <w:t xml:space="preserve"> (DRC)</w:t>
      </w:r>
      <w:r w:rsidR="001E4D27" w:rsidRPr="00352014">
        <w:rPr>
          <w:rFonts w:ascii="Century Gothic" w:hAnsi="Century Gothic" w:cs="CenturyGothic-Bold"/>
          <w:bCs/>
          <w:color w:val="000000" w:themeColor="text1"/>
        </w:rPr>
        <w:t>:</w:t>
      </w:r>
      <w:r w:rsidR="00106AE9" w:rsidRPr="00352014">
        <w:rPr>
          <w:rFonts w:ascii="Century Gothic" w:hAnsi="Century Gothic" w:cs="CenturyGothic-Bold"/>
          <w:bCs/>
          <w:color w:val="000000" w:themeColor="text1"/>
        </w:rPr>
        <w:t xml:space="preserve"> </w:t>
      </w:r>
    </w:p>
    <w:p w14:paraId="035139D5" w14:textId="77777777" w:rsidR="00B459BC" w:rsidRPr="00352014" w:rsidRDefault="00B459BC" w:rsidP="00B77128">
      <w:pPr>
        <w:spacing w:line="276" w:lineRule="auto"/>
        <w:rPr>
          <w:rFonts w:ascii="Century Gothic" w:hAnsi="Century Gothic"/>
        </w:rPr>
      </w:pPr>
    </w:p>
    <w:p w14:paraId="2EF50DBE" w14:textId="2866A231" w:rsidR="002761B1" w:rsidRPr="00352014" w:rsidRDefault="002761B1" w:rsidP="00B77128">
      <w:pPr>
        <w:autoSpaceDE w:val="0"/>
        <w:autoSpaceDN w:val="0"/>
        <w:adjustRightInd w:val="0"/>
        <w:spacing w:line="276" w:lineRule="auto"/>
        <w:rPr>
          <w:rFonts w:ascii="Century Gothic" w:hAnsi="Century Gothic" w:cs="CenturyGothic-Bold"/>
          <w:bCs/>
        </w:rPr>
      </w:pPr>
      <w:r w:rsidRPr="00352014">
        <w:rPr>
          <w:rFonts w:ascii="Century Gothic" w:hAnsi="Century Gothic" w:cs="CenturyGothic-Bold"/>
          <w:bCs/>
        </w:rPr>
        <w:lastRenderedPageBreak/>
        <w:t xml:space="preserve">In summary, the Design Review Committee is a recommending body focusing primarily </w:t>
      </w:r>
      <w:r w:rsidR="00CC19E3" w:rsidRPr="00352014">
        <w:rPr>
          <w:rFonts w:ascii="Century Gothic" w:hAnsi="Century Gothic" w:cs="CenturyGothic-Bold"/>
          <w:bCs/>
        </w:rPr>
        <w:t>on exterior</w:t>
      </w:r>
      <w:r w:rsidRPr="00352014">
        <w:rPr>
          <w:rFonts w:ascii="Century Gothic" w:hAnsi="Century Gothic" w:cs="CenturyGothic-Bold"/>
          <w:bCs/>
        </w:rPr>
        <w:t xml:space="preserve"> features and aesthetics; siting and contextual relationship with adjacent buildings; circulation including pedestrians, bikes and vehicles; landscape design, and other environmental matters.</w:t>
      </w:r>
    </w:p>
    <w:p w14:paraId="0A1CFCBB" w14:textId="77777777" w:rsidR="002761B1" w:rsidRPr="00352014" w:rsidRDefault="002761B1" w:rsidP="00B77128">
      <w:pPr>
        <w:autoSpaceDE w:val="0"/>
        <w:autoSpaceDN w:val="0"/>
        <w:adjustRightInd w:val="0"/>
        <w:spacing w:line="276" w:lineRule="auto"/>
        <w:rPr>
          <w:rFonts w:ascii="Century Gothic" w:hAnsi="Century Gothic"/>
        </w:rPr>
      </w:pPr>
    </w:p>
    <w:p w14:paraId="15184915" w14:textId="36458D1F" w:rsidR="002761B1" w:rsidRPr="00352014" w:rsidRDefault="002761B1" w:rsidP="00B77128">
      <w:pPr>
        <w:autoSpaceDE w:val="0"/>
        <w:autoSpaceDN w:val="0"/>
        <w:adjustRightInd w:val="0"/>
        <w:spacing w:line="276" w:lineRule="auto"/>
        <w:rPr>
          <w:rFonts w:ascii="Century Gothic" w:hAnsi="Century Gothic" w:cs="CenturyGothic-Bold"/>
          <w:bCs/>
        </w:rPr>
      </w:pPr>
      <w:r w:rsidRPr="00352014">
        <w:rPr>
          <w:rFonts w:ascii="Century Gothic" w:hAnsi="Century Gothic"/>
        </w:rPr>
        <w:t>The DRC is comprised of faculty, students and staff</w:t>
      </w:r>
      <w:r w:rsidR="00EC46F7" w:rsidRPr="00352014">
        <w:rPr>
          <w:rFonts w:ascii="Century Gothic" w:hAnsi="Century Gothic"/>
        </w:rPr>
        <w:t xml:space="preserve">, as well as consulting architects and the </w:t>
      </w:r>
      <w:r w:rsidR="00B20A39" w:rsidRPr="00352014">
        <w:rPr>
          <w:rFonts w:ascii="Century Gothic" w:hAnsi="Century Gothic"/>
        </w:rPr>
        <w:t>C</w:t>
      </w:r>
      <w:r w:rsidR="00EC46F7" w:rsidRPr="00352014">
        <w:rPr>
          <w:rFonts w:ascii="Century Gothic" w:hAnsi="Century Gothic"/>
        </w:rPr>
        <w:t xml:space="preserve">ampus </w:t>
      </w:r>
      <w:r w:rsidR="00B20A39" w:rsidRPr="00352014">
        <w:rPr>
          <w:rFonts w:ascii="Century Gothic" w:hAnsi="Century Gothic"/>
        </w:rPr>
        <w:t>A</w:t>
      </w:r>
      <w:r w:rsidR="00EC46F7" w:rsidRPr="00352014">
        <w:rPr>
          <w:rFonts w:ascii="Century Gothic" w:hAnsi="Century Gothic"/>
        </w:rPr>
        <w:t>rchitect</w:t>
      </w:r>
      <w:r w:rsidRPr="00352014">
        <w:rPr>
          <w:rFonts w:ascii="Century Gothic" w:hAnsi="Century Gothic"/>
        </w:rPr>
        <w:t>.  T</w:t>
      </w:r>
      <w:r w:rsidRPr="00352014">
        <w:rPr>
          <w:rFonts w:ascii="Century Gothic" w:hAnsi="Century Gothic" w:cs="CenturyGothic-Bold"/>
          <w:bCs/>
        </w:rPr>
        <w:t xml:space="preserve">he </w:t>
      </w:r>
      <w:r w:rsidRPr="00352014">
        <w:rPr>
          <w:rFonts w:ascii="Century Gothic" w:hAnsi="Century Gothic"/>
        </w:rPr>
        <w:t>Committee makes recommendation</w:t>
      </w:r>
      <w:r w:rsidR="00EC46F7" w:rsidRPr="00352014">
        <w:rPr>
          <w:rFonts w:ascii="Century Gothic" w:hAnsi="Century Gothic"/>
        </w:rPr>
        <w:t>s</w:t>
      </w:r>
      <w:r w:rsidRPr="00352014">
        <w:rPr>
          <w:rFonts w:ascii="Century Gothic" w:hAnsi="Century Gothic"/>
        </w:rPr>
        <w:t xml:space="preserve"> to the Campus Planning Committee</w:t>
      </w:r>
      <w:r w:rsidR="00115924" w:rsidRPr="00352014">
        <w:rPr>
          <w:rFonts w:ascii="Century Gothic" w:hAnsi="Century Gothic"/>
        </w:rPr>
        <w:t xml:space="preserve"> (CPC)</w:t>
      </w:r>
      <w:r w:rsidR="00EC46F7" w:rsidRPr="00352014">
        <w:rPr>
          <w:rFonts w:ascii="Century Gothic" w:hAnsi="Century Gothic"/>
        </w:rPr>
        <w:t xml:space="preserve"> and the Chancellor</w:t>
      </w:r>
      <w:r w:rsidRPr="00352014">
        <w:rPr>
          <w:rFonts w:ascii="Century Gothic" w:hAnsi="Century Gothic"/>
        </w:rPr>
        <w:t>.</w:t>
      </w:r>
    </w:p>
    <w:p w14:paraId="5FB8787A" w14:textId="77777777" w:rsidR="002761B1" w:rsidRPr="00352014" w:rsidRDefault="002761B1" w:rsidP="00B77128">
      <w:pPr>
        <w:spacing w:line="276" w:lineRule="auto"/>
        <w:rPr>
          <w:rFonts w:ascii="Century Gothic" w:hAnsi="Century Gothic"/>
        </w:rPr>
      </w:pPr>
      <w:r w:rsidRPr="00352014">
        <w:rPr>
          <w:rFonts w:ascii="Century Gothic" w:hAnsi="Century Gothic"/>
        </w:rPr>
        <w:tab/>
      </w:r>
    </w:p>
    <w:p w14:paraId="6852B16E" w14:textId="77777777" w:rsidR="00CA747D" w:rsidRPr="00352014" w:rsidRDefault="00CA747D" w:rsidP="00B77128">
      <w:pPr>
        <w:spacing w:line="276" w:lineRule="auto"/>
        <w:rPr>
          <w:rFonts w:ascii="Century Gothic" w:hAnsi="Century Gothic"/>
        </w:rPr>
      </w:pPr>
      <w:r w:rsidRPr="00352014">
        <w:rPr>
          <w:rFonts w:ascii="Century Gothic" w:hAnsi="Century Gothic"/>
        </w:rPr>
        <w:t>Engagement with the DRC:</w:t>
      </w:r>
    </w:p>
    <w:p w14:paraId="476DC6EA" w14:textId="77777777" w:rsidR="00CA747D" w:rsidRPr="00352014" w:rsidRDefault="00CA747D" w:rsidP="00B77128">
      <w:pPr>
        <w:pStyle w:val="ListParagraph"/>
        <w:numPr>
          <w:ilvl w:val="0"/>
          <w:numId w:val="22"/>
        </w:numPr>
        <w:spacing w:line="276" w:lineRule="auto"/>
        <w:rPr>
          <w:rFonts w:ascii="Century Gothic" w:hAnsi="Century Gothic"/>
        </w:rPr>
      </w:pPr>
      <w:r w:rsidRPr="00352014">
        <w:rPr>
          <w:rFonts w:ascii="Century Gothic" w:hAnsi="Century Gothic"/>
        </w:rPr>
        <w:t xml:space="preserve">Projects From $1,000,000 to $10,000,000 are presented to the DRC 2 times; </w:t>
      </w:r>
    </w:p>
    <w:p w14:paraId="5974E5CF" w14:textId="77777777" w:rsidR="00CA747D" w:rsidRPr="00352014" w:rsidRDefault="00CA747D" w:rsidP="00B77128">
      <w:pPr>
        <w:pStyle w:val="ListParagraph"/>
        <w:numPr>
          <w:ilvl w:val="1"/>
          <w:numId w:val="22"/>
        </w:numPr>
        <w:spacing w:line="276" w:lineRule="auto"/>
        <w:rPr>
          <w:rFonts w:ascii="Century Gothic" w:hAnsi="Century Gothic"/>
        </w:rPr>
      </w:pPr>
      <w:r w:rsidRPr="00352014">
        <w:rPr>
          <w:rFonts w:ascii="Century Gothic" w:hAnsi="Century Gothic"/>
        </w:rPr>
        <w:t>Conceptual Site and Massing Design (also considered by CPC)</w:t>
      </w:r>
    </w:p>
    <w:p w14:paraId="74A11821" w14:textId="77777777" w:rsidR="00CA747D" w:rsidRPr="00352014" w:rsidRDefault="00CA747D" w:rsidP="00B77128">
      <w:pPr>
        <w:pStyle w:val="ListParagraph"/>
        <w:numPr>
          <w:ilvl w:val="1"/>
          <w:numId w:val="22"/>
        </w:numPr>
        <w:spacing w:line="276" w:lineRule="auto"/>
        <w:rPr>
          <w:rFonts w:ascii="Century Gothic" w:hAnsi="Century Gothic"/>
        </w:rPr>
      </w:pPr>
      <w:r w:rsidRPr="00352014">
        <w:rPr>
          <w:rFonts w:ascii="Century Gothic" w:hAnsi="Century Gothic"/>
        </w:rPr>
        <w:t>95 % Schematic Design (also considered by CPC)</w:t>
      </w:r>
    </w:p>
    <w:p w14:paraId="63279356" w14:textId="77777777" w:rsidR="00CA747D" w:rsidRPr="00352014" w:rsidRDefault="00CA747D" w:rsidP="00B77128">
      <w:pPr>
        <w:pStyle w:val="ListParagraph"/>
        <w:numPr>
          <w:ilvl w:val="0"/>
          <w:numId w:val="22"/>
        </w:numPr>
        <w:spacing w:line="276" w:lineRule="auto"/>
        <w:rPr>
          <w:rFonts w:ascii="Century Gothic" w:hAnsi="Century Gothic"/>
        </w:rPr>
      </w:pPr>
      <w:r w:rsidRPr="00352014">
        <w:rPr>
          <w:rFonts w:ascii="Century Gothic" w:hAnsi="Century Gothic"/>
        </w:rPr>
        <w:t xml:space="preserve">Projects over $10,000,000 are presented to the DRC 3 times; </w:t>
      </w:r>
    </w:p>
    <w:p w14:paraId="004C3312" w14:textId="77777777" w:rsidR="00CA747D" w:rsidRPr="00352014" w:rsidRDefault="00CA747D" w:rsidP="00B77128">
      <w:pPr>
        <w:pStyle w:val="ListParagraph"/>
        <w:numPr>
          <w:ilvl w:val="1"/>
          <w:numId w:val="22"/>
        </w:numPr>
        <w:spacing w:line="276" w:lineRule="auto"/>
        <w:rPr>
          <w:rFonts w:ascii="Century Gothic" w:hAnsi="Century Gothic"/>
        </w:rPr>
      </w:pPr>
      <w:r w:rsidRPr="00352014">
        <w:rPr>
          <w:rFonts w:ascii="Century Gothic" w:hAnsi="Century Gothic"/>
        </w:rPr>
        <w:t>Conceptual Site and Massing Design (also considered by CPC)</w:t>
      </w:r>
    </w:p>
    <w:p w14:paraId="064FF170" w14:textId="77777777" w:rsidR="00CA747D" w:rsidRPr="00352014" w:rsidRDefault="00CA747D" w:rsidP="00B77128">
      <w:pPr>
        <w:pStyle w:val="ListParagraph"/>
        <w:numPr>
          <w:ilvl w:val="1"/>
          <w:numId w:val="22"/>
        </w:numPr>
        <w:spacing w:line="276" w:lineRule="auto"/>
        <w:rPr>
          <w:rFonts w:ascii="Century Gothic" w:hAnsi="Century Gothic"/>
        </w:rPr>
      </w:pPr>
      <w:r w:rsidRPr="00352014">
        <w:rPr>
          <w:rFonts w:ascii="Century Gothic" w:hAnsi="Century Gothic"/>
        </w:rPr>
        <w:t>50% Schematic Design</w:t>
      </w:r>
    </w:p>
    <w:p w14:paraId="43EE1C7F" w14:textId="68747668" w:rsidR="00CA747D" w:rsidRPr="00352014" w:rsidRDefault="00CA747D" w:rsidP="00B77128">
      <w:pPr>
        <w:pStyle w:val="ListParagraph"/>
        <w:numPr>
          <w:ilvl w:val="1"/>
          <w:numId w:val="22"/>
        </w:numPr>
        <w:spacing w:line="276" w:lineRule="auto"/>
        <w:rPr>
          <w:rFonts w:ascii="Century Gothic" w:hAnsi="Century Gothic"/>
        </w:rPr>
      </w:pPr>
      <w:r w:rsidRPr="00352014">
        <w:rPr>
          <w:rFonts w:ascii="Century Gothic" w:hAnsi="Century Gothic"/>
        </w:rPr>
        <w:t>95 % Schematic Design (also considered by CPC)</w:t>
      </w:r>
    </w:p>
    <w:p w14:paraId="2F51FC34" w14:textId="77777777" w:rsidR="002E4F23" w:rsidRPr="00352014" w:rsidRDefault="002E4F23" w:rsidP="00B77128">
      <w:pPr>
        <w:spacing w:line="276" w:lineRule="auto"/>
        <w:rPr>
          <w:rFonts w:ascii="Century Gothic" w:hAnsi="Century Gothic"/>
        </w:rPr>
      </w:pPr>
    </w:p>
    <w:p w14:paraId="11D427A7" w14:textId="6A3C889E" w:rsidR="003468CF" w:rsidRPr="00352014" w:rsidRDefault="003468CF" w:rsidP="00B77128">
      <w:pPr>
        <w:spacing w:line="276" w:lineRule="auto"/>
        <w:rPr>
          <w:rFonts w:ascii="Century Gothic" w:hAnsi="Century Gothic"/>
        </w:rPr>
      </w:pPr>
      <w:r w:rsidRPr="00352014">
        <w:rPr>
          <w:rFonts w:ascii="Century Gothic" w:hAnsi="Century Gothic"/>
        </w:rPr>
        <w:t xml:space="preserve">Action Items: </w:t>
      </w:r>
    </w:p>
    <w:p w14:paraId="28B7F0B8" w14:textId="0D4CE7A7" w:rsidR="003468CF" w:rsidRPr="00352014" w:rsidRDefault="0021219E" w:rsidP="00B77128">
      <w:pPr>
        <w:pStyle w:val="ListParagraph"/>
        <w:numPr>
          <w:ilvl w:val="0"/>
          <w:numId w:val="23"/>
        </w:numPr>
        <w:spacing w:line="276" w:lineRule="auto"/>
        <w:rPr>
          <w:rFonts w:ascii="Century Gothic" w:hAnsi="Century Gothic"/>
        </w:rPr>
      </w:pPr>
      <w:bookmarkStart w:id="0" w:name="_Hlk198219890"/>
      <w:r w:rsidRPr="00352014">
        <w:rPr>
          <w:rFonts w:ascii="Century Gothic" w:hAnsi="Century Gothic"/>
        </w:rPr>
        <w:t>Theater &amp; Dance Plaza Renovation</w:t>
      </w:r>
      <w:r w:rsidR="005E5B27" w:rsidRPr="00352014">
        <w:rPr>
          <w:rFonts w:ascii="Century Gothic" w:hAnsi="Century Gothic"/>
        </w:rPr>
        <w:t xml:space="preserve"> (Site Design)</w:t>
      </w:r>
    </w:p>
    <w:bookmarkEnd w:id="0"/>
    <w:p w14:paraId="4CBE58E4" w14:textId="3F3DF7E0" w:rsidR="006179B4" w:rsidRPr="00B77128" w:rsidRDefault="0021219E" w:rsidP="00B77128">
      <w:pPr>
        <w:pStyle w:val="ListParagraph"/>
        <w:numPr>
          <w:ilvl w:val="0"/>
          <w:numId w:val="23"/>
        </w:numPr>
        <w:spacing w:line="276" w:lineRule="auto"/>
        <w:rPr>
          <w:rFonts w:ascii="Century Gothic" w:hAnsi="Century Gothic"/>
        </w:rPr>
      </w:pPr>
      <w:r w:rsidRPr="00352014">
        <w:rPr>
          <w:rFonts w:ascii="Century Gothic" w:hAnsi="Century Gothic"/>
        </w:rPr>
        <w:t>Marine Biotechnology Building Renewal</w:t>
      </w:r>
      <w:r w:rsidR="005E5B27" w:rsidRPr="00352014">
        <w:rPr>
          <w:rFonts w:ascii="Century Gothic" w:hAnsi="Century Gothic"/>
        </w:rPr>
        <w:t xml:space="preserve"> </w:t>
      </w:r>
      <w:r w:rsidR="009E4234">
        <w:rPr>
          <w:rFonts w:ascii="Century Gothic" w:hAnsi="Century Gothic"/>
        </w:rPr>
        <w:t>(</w:t>
      </w:r>
      <w:r w:rsidR="005E5B27" w:rsidRPr="00352014">
        <w:rPr>
          <w:rFonts w:ascii="Century Gothic" w:hAnsi="Century Gothic"/>
        </w:rPr>
        <w:t>Site Design and Massing)</w:t>
      </w:r>
    </w:p>
    <w:p w14:paraId="7D228A68" w14:textId="77777777" w:rsidR="00D80FF6" w:rsidRPr="00352014" w:rsidRDefault="00D80FF6" w:rsidP="00B77128">
      <w:pPr>
        <w:spacing w:line="276" w:lineRule="auto"/>
        <w:ind w:left="-187"/>
        <w:rPr>
          <w:rFonts w:ascii="Century Gothic" w:hAnsi="Century Gothic" w:cs="CenturyGothic"/>
          <w:color w:val="000000" w:themeColor="text1"/>
        </w:rPr>
      </w:pPr>
      <w:r w:rsidRPr="00352014">
        <w:rPr>
          <w:rFonts w:ascii="Century Gothic" w:hAnsi="Century Gothic" w:cs="CenturyGothic"/>
          <w:color w:val="000000" w:themeColor="text1"/>
        </w:rPr>
        <w:t>___________________________________________________________________________________________________</w:t>
      </w:r>
    </w:p>
    <w:p w14:paraId="1D29BC4E" w14:textId="6529B548" w:rsidR="00D80FF6" w:rsidRPr="00352014" w:rsidRDefault="00D80FF6" w:rsidP="00B77128">
      <w:pPr>
        <w:spacing w:line="276" w:lineRule="auto"/>
        <w:ind w:left="720" w:hanging="360"/>
        <w:rPr>
          <w:rFonts w:ascii="Century Gothic" w:hAnsi="Century Gothic"/>
        </w:rPr>
      </w:pPr>
    </w:p>
    <w:p w14:paraId="4E1A85C8" w14:textId="763CCA47" w:rsidR="00E417A7" w:rsidRPr="00352014" w:rsidRDefault="00856327" w:rsidP="00B77128">
      <w:pPr>
        <w:pStyle w:val="ListParagraph"/>
        <w:numPr>
          <w:ilvl w:val="0"/>
          <w:numId w:val="13"/>
        </w:numPr>
        <w:spacing w:line="276" w:lineRule="auto"/>
        <w:ind w:hanging="720"/>
        <w:rPr>
          <w:rFonts w:ascii="Century Gothic" w:hAnsi="Century Gothic"/>
          <w:b/>
          <w:bCs/>
        </w:rPr>
      </w:pPr>
      <w:r w:rsidRPr="00352014">
        <w:rPr>
          <w:rFonts w:ascii="Century Gothic" w:hAnsi="Century Gothic"/>
          <w:b/>
          <w:bCs/>
        </w:rPr>
        <w:t xml:space="preserve">Theater &amp; Dance Plaza Renovation </w:t>
      </w:r>
      <w:r w:rsidR="00E417A7" w:rsidRPr="00352014">
        <w:rPr>
          <w:rFonts w:ascii="Century Gothic" w:hAnsi="Century Gothic"/>
          <w:b/>
          <w:bCs/>
        </w:rPr>
        <w:t>– Site Design and Massing Level Review</w:t>
      </w:r>
    </w:p>
    <w:p w14:paraId="5C4344AF" w14:textId="77777777" w:rsidR="00E417A7" w:rsidRPr="00352014" w:rsidRDefault="00E417A7" w:rsidP="00B77128">
      <w:pPr>
        <w:spacing w:line="276" w:lineRule="auto"/>
        <w:rPr>
          <w:rFonts w:ascii="Century Gothic" w:hAnsi="Century Gothic"/>
          <w:b/>
          <w:bCs/>
        </w:rPr>
      </w:pPr>
    </w:p>
    <w:p w14:paraId="25A6FD71" w14:textId="33643261" w:rsidR="00013ABE" w:rsidRPr="00352014" w:rsidRDefault="00E417A7" w:rsidP="00B77128">
      <w:pPr>
        <w:spacing w:line="276" w:lineRule="auto"/>
        <w:ind w:left="720" w:hanging="720"/>
        <w:rPr>
          <w:rFonts w:ascii="Century Gothic" w:hAnsi="Century Gothic"/>
        </w:rPr>
      </w:pPr>
      <w:r w:rsidRPr="00352014">
        <w:rPr>
          <w:rStyle w:val="eop"/>
          <w:rFonts w:ascii="Century Gothic" w:hAnsi="Century Gothic"/>
        </w:rPr>
        <w:tab/>
      </w:r>
      <w:r w:rsidR="00856327" w:rsidRPr="00352014">
        <w:rPr>
          <w:rStyle w:val="eop"/>
          <w:rFonts w:ascii="Century Gothic" w:hAnsi="Century Gothic"/>
        </w:rPr>
        <w:t xml:space="preserve">Risa </w:t>
      </w:r>
      <w:proofErr w:type="spellStart"/>
      <w:r w:rsidR="00856327" w:rsidRPr="00352014">
        <w:rPr>
          <w:rStyle w:val="eop"/>
          <w:rFonts w:ascii="Century Gothic" w:hAnsi="Century Gothic"/>
        </w:rPr>
        <w:t>Brainin</w:t>
      </w:r>
      <w:proofErr w:type="spellEnd"/>
      <w:r w:rsidRPr="00352014">
        <w:rPr>
          <w:rStyle w:val="eop"/>
          <w:rFonts w:ascii="Century Gothic" w:hAnsi="Century Gothic"/>
        </w:rPr>
        <w:t xml:space="preserve">, </w:t>
      </w:r>
      <w:r w:rsidR="00856327" w:rsidRPr="00352014">
        <w:rPr>
          <w:rStyle w:val="eop"/>
          <w:rFonts w:ascii="Century Gothic" w:hAnsi="Century Gothic"/>
        </w:rPr>
        <w:t>Professor</w:t>
      </w:r>
      <w:r w:rsidR="007A259B">
        <w:rPr>
          <w:rStyle w:val="eop"/>
          <w:rFonts w:ascii="Century Gothic" w:hAnsi="Century Gothic"/>
        </w:rPr>
        <w:t xml:space="preserve">, Department Theater &amp; Dance, </w:t>
      </w:r>
      <w:r w:rsidRPr="00352014">
        <w:rPr>
          <w:rStyle w:val="eop"/>
          <w:rFonts w:ascii="Century Gothic" w:hAnsi="Century Gothic"/>
        </w:rPr>
        <w:t xml:space="preserve">gave an overview of the </w:t>
      </w:r>
      <w:r w:rsidR="00856327" w:rsidRPr="00352014">
        <w:rPr>
          <w:rStyle w:val="eop"/>
          <w:rFonts w:ascii="Century Gothic" w:hAnsi="Century Gothic"/>
        </w:rPr>
        <w:t>project, which is intended to develop a</w:t>
      </w:r>
      <w:r w:rsidR="007A259B">
        <w:rPr>
          <w:rStyle w:val="eop"/>
          <w:rFonts w:ascii="Century Gothic" w:hAnsi="Century Gothic"/>
        </w:rPr>
        <w:t>n</w:t>
      </w:r>
      <w:r w:rsidR="00856327" w:rsidRPr="00352014">
        <w:rPr>
          <w:rStyle w:val="eop"/>
          <w:rFonts w:ascii="Century Gothic" w:hAnsi="Century Gothic"/>
        </w:rPr>
        <w:t xml:space="preserve"> underutilized, cold and neglected part of the campus and make it a vibrant and welcoming space.  Risa introduced Nathan Bishop of Koni</w:t>
      </w:r>
      <w:r w:rsidR="00AE264B">
        <w:rPr>
          <w:rStyle w:val="eop"/>
          <w:rFonts w:ascii="Century Gothic" w:hAnsi="Century Gothic"/>
        </w:rPr>
        <w:t>n</w:t>
      </w:r>
      <w:r w:rsidR="00856327" w:rsidRPr="00352014">
        <w:rPr>
          <w:rStyle w:val="eop"/>
          <w:rFonts w:ascii="Century Gothic" w:hAnsi="Century Gothic"/>
        </w:rPr>
        <w:t xml:space="preserve">g </w:t>
      </w:r>
      <w:proofErr w:type="spellStart"/>
      <w:r w:rsidR="00856327" w:rsidRPr="00352014">
        <w:rPr>
          <w:rStyle w:val="eop"/>
          <w:rFonts w:ascii="Century Gothic" w:hAnsi="Century Gothic"/>
        </w:rPr>
        <w:t>Eizenberg</w:t>
      </w:r>
      <w:proofErr w:type="spellEnd"/>
      <w:r w:rsidR="00856327" w:rsidRPr="00352014">
        <w:rPr>
          <w:rStyle w:val="eop"/>
          <w:rFonts w:ascii="Century Gothic" w:hAnsi="Century Gothic"/>
        </w:rPr>
        <w:t xml:space="preserve"> Architects who </w:t>
      </w:r>
      <w:r w:rsidR="00963D38" w:rsidRPr="00352014">
        <w:rPr>
          <w:rStyle w:val="eop"/>
          <w:rFonts w:ascii="Century Gothic" w:hAnsi="Century Gothic"/>
        </w:rPr>
        <w:t xml:space="preserve">presented the project with a </w:t>
      </w:r>
      <w:r w:rsidR="00856327" w:rsidRPr="00352014">
        <w:rPr>
          <w:rStyle w:val="eop"/>
          <w:rFonts w:ascii="Century Gothic" w:hAnsi="Century Gothic"/>
        </w:rPr>
        <w:t>31</w:t>
      </w:r>
      <w:r w:rsidR="00963D38" w:rsidRPr="00352014">
        <w:rPr>
          <w:rStyle w:val="eop"/>
          <w:rFonts w:ascii="Century Gothic" w:hAnsi="Century Gothic"/>
        </w:rPr>
        <w:t>-slide presentation.</w:t>
      </w:r>
      <w:r w:rsidR="00906E7B" w:rsidRPr="00352014">
        <w:rPr>
          <w:rStyle w:val="eop"/>
          <w:rFonts w:ascii="Century Gothic" w:hAnsi="Century Gothic"/>
        </w:rPr>
        <w:t xml:space="preserve"> </w:t>
      </w:r>
    </w:p>
    <w:p w14:paraId="2F76D742" w14:textId="7D2CC089" w:rsidR="00C4459A" w:rsidRPr="00352014" w:rsidRDefault="00C4459A" w:rsidP="00B77128">
      <w:pPr>
        <w:pStyle w:val="paragraph"/>
        <w:spacing w:before="0" w:beforeAutospacing="0" w:after="0" w:afterAutospacing="0" w:line="276" w:lineRule="auto"/>
        <w:ind w:left="720"/>
        <w:textAlignment w:val="baseline"/>
        <w:rPr>
          <w:rFonts w:ascii="Century Gothic" w:hAnsi="Century Gothic"/>
          <w:sz w:val="20"/>
          <w:szCs w:val="20"/>
        </w:rPr>
      </w:pPr>
    </w:p>
    <w:p w14:paraId="6BADF768" w14:textId="4552CAE3" w:rsidR="00906E7B" w:rsidRPr="00352014" w:rsidRDefault="00906E7B" w:rsidP="00B77128">
      <w:pPr>
        <w:pStyle w:val="paragraph"/>
        <w:spacing w:before="0" w:beforeAutospacing="0" w:after="0" w:afterAutospacing="0" w:line="276" w:lineRule="auto"/>
        <w:ind w:left="720"/>
        <w:textAlignment w:val="baseline"/>
        <w:rPr>
          <w:rFonts w:ascii="Century Gothic" w:hAnsi="Century Gothic"/>
          <w:sz w:val="20"/>
          <w:szCs w:val="20"/>
        </w:rPr>
      </w:pPr>
      <w:r w:rsidRPr="00352014">
        <w:rPr>
          <w:rFonts w:ascii="Century Gothic" w:hAnsi="Century Gothic"/>
          <w:sz w:val="20"/>
          <w:szCs w:val="20"/>
          <w:u w:val="single"/>
        </w:rPr>
        <w:t>Project Overview:</w:t>
      </w:r>
      <w:r w:rsidRPr="00352014">
        <w:rPr>
          <w:rFonts w:ascii="Century Gothic" w:hAnsi="Century Gothic"/>
          <w:sz w:val="20"/>
          <w:szCs w:val="20"/>
        </w:rPr>
        <w:t xml:space="preserve">  Nathan Bishop</w:t>
      </w:r>
      <w:r w:rsidR="008A31B1" w:rsidRPr="00352014">
        <w:rPr>
          <w:rFonts w:ascii="Century Gothic" w:hAnsi="Century Gothic"/>
          <w:sz w:val="20"/>
          <w:szCs w:val="20"/>
        </w:rPr>
        <w:t>,</w:t>
      </w:r>
      <w:r w:rsidRPr="00352014">
        <w:rPr>
          <w:rFonts w:ascii="Century Gothic" w:hAnsi="Century Gothic"/>
          <w:sz w:val="20"/>
          <w:szCs w:val="20"/>
        </w:rPr>
        <w:t xml:space="preserve"> </w:t>
      </w:r>
      <w:proofErr w:type="spellStart"/>
      <w:r w:rsidRPr="00352014">
        <w:rPr>
          <w:rFonts w:ascii="Century Gothic" w:hAnsi="Century Gothic"/>
          <w:sz w:val="20"/>
          <w:szCs w:val="20"/>
        </w:rPr>
        <w:t>Konig</w:t>
      </w:r>
      <w:proofErr w:type="spellEnd"/>
      <w:r w:rsidRPr="00352014">
        <w:rPr>
          <w:rFonts w:ascii="Century Gothic" w:hAnsi="Century Gothic"/>
          <w:sz w:val="20"/>
          <w:szCs w:val="20"/>
        </w:rPr>
        <w:t xml:space="preserve"> </w:t>
      </w:r>
      <w:proofErr w:type="spellStart"/>
      <w:r w:rsidRPr="00352014">
        <w:rPr>
          <w:rFonts w:ascii="Century Gothic" w:hAnsi="Century Gothic"/>
          <w:sz w:val="20"/>
          <w:szCs w:val="20"/>
        </w:rPr>
        <w:t>Eizenberg</w:t>
      </w:r>
      <w:proofErr w:type="spellEnd"/>
      <w:r w:rsidRPr="00352014">
        <w:rPr>
          <w:rFonts w:ascii="Century Gothic" w:hAnsi="Century Gothic"/>
          <w:sz w:val="20"/>
          <w:szCs w:val="20"/>
        </w:rPr>
        <w:t xml:space="preserve"> Architects</w:t>
      </w:r>
    </w:p>
    <w:p w14:paraId="3155F7F6" w14:textId="283B1588" w:rsidR="00906E7B" w:rsidRPr="00352014" w:rsidRDefault="008A31B1" w:rsidP="00B77128">
      <w:pPr>
        <w:pStyle w:val="paragraph"/>
        <w:spacing w:before="0" w:beforeAutospacing="0" w:after="0" w:afterAutospacing="0" w:line="276" w:lineRule="auto"/>
        <w:ind w:left="720"/>
        <w:textAlignment w:val="baseline"/>
        <w:rPr>
          <w:rFonts w:ascii="Century Gothic" w:hAnsi="Century Gothic"/>
          <w:sz w:val="20"/>
          <w:szCs w:val="20"/>
        </w:rPr>
      </w:pPr>
      <w:r w:rsidRPr="00352014">
        <w:rPr>
          <w:rFonts w:ascii="Century Gothic" w:hAnsi="Century Gothic"/>
          <w:sz w:val="20"/>
          <w:szCs w:val="20"/>
        </w:rPr>
        <w:t xml:space="preserve">The design concept effectively breaks down the Plaza into a collection of exterior rooms so that the </w:t>
      </w:r>
      <w:r w:rsidR="00F21065" w:rsidRPr="00352014">
        <w:rPr>
          <w:rFonts w:ascii="Century Gothic" w:hAnsi="Century Gothic"/>
          <w:sz w:val="20"/>
          <w:szCs w:val="20"/>
        </w:rPr>
        <w:t>project</w:t>
      </w:r>
      <w:r w:rsidRPr="00352014">
        <w:rPr>
          <w:rFonts w:ascii="Century Gothic" w:hAnsi="Century Gothic"/>
          <w:sz w:val="20"/>
          <w:szCs w:val="20"/>
        </w:rPr>
        <w:t xml:space="preserve"> functions both as a lobby for events but </w:t>
      </w:r>
      <w:r w:rsidR="00F21065" w:rsidRPr="00352014">
        <w:rPr>
          <w:rFonts w:ascii="Century Gothic" w:hAnsi="Century Gothic"/>
          <w:sz w:val="20"/>
          <w:szCs w:val="20"/>
        </w:rPr>
        <w:t>a</w:t>
      </w:r>
      <w:r w:rsidRPr="00352014">
        <w:rPr>
          <w:rFonts w:ascii="Century Gothic" w:hAnsi="Century Gothic"/>
          <w:sz w:val="20"/>
          <w:szCs w:val="20"/>
        </w:rPr>
        <w:t>lso as a series of</w:t>
      </w:r>
      <w:r w:rsidR="009E4234">
        <w:rPr>
          <w:rFonts w:ascii="Century Gothic" w:hAnsi="Century Gothic"/>
          <w:sz w:val="20"/>
          <w:szCs w:val="20"/>
        </w:rPr>
        <w:t xml:space="preserve"> </w:t>
      </w:r>
      <w:r w:rsidR="009E4234" w:rsidRPr="00352014">
        <w:rPr>
          <w:rFonts w:ascii="Century Gothic" w:hAnsi="Century Gothic"/>
          <w:sz w:val="20"/>
          <w:szCs w:val="20"/>
        </w:rPr>
        <w:t>appropriately scaled</w:t>
      </w:r>
      <w:r w:rsidRPr="00352014">
        <w:rPr>
          <w:rFonts w:ascii="Century Gothic" w:hAnsi="Century Gothic"/>
          <w:sz w:val="20"/>
          <w:szCs w:val="20"/>
        </w:rPr>
        <w:t xml:space="preserve"> spaces for the students</w:t>
      </w:r>
      <w:r w:rsidR="00F21065" w:rsidRPr="00352014">
        <w:rPr>
          <w:rFonts w:ascii="Century Gothic" w:hAnsi="Century Gothic"/>
          <w:sz w:val="20"/>
          <w:szCs w:val="20"/>
        </w:rPr>
        <w:t xml:space="preserve">.  </w:t>
      </w:r>
      <w:r w:rsidRPr="00352014">
        <w:rPr>
          <w:rFonts w:ascii="Century Gothic" w:hAnsi="Century Gothic"/>
          <w:sz w:val="20"/>
          <w:szCs w:val="20"/>
        </w:rPr>
        <w:t>The idea is to</w:t>
      </w:r>
      <w:r w:rsidR="00906E7B" w:rsidRPr="00352014">
        <w:rPr>
          <w:rFonts w:ascii="Century Gothic" w:hAnsi="Century Gothic"/>
          <w:sz w:val="20"/>
          <w:szCs w:val="20"/>
        </w:rPr>
        <w:t xml:space="preserve"> support pre and post function space for </w:t>
      </w:r>
      <w:r w:rsidRPr="00352014">
        <w:rPr>
          <w:rFonts w:ascii="Century Gothic" w:hAnsi="Century Gothic"/>
          <w:sz w:val="20"/>
          <w:szCs w:val="20"/>
        </w:rPr>
        <w:t xml:space="preserve">programmed </w:t>
      </w:r>
      <w:r w:rsidR="00906E7B" w:rsidRPr="00352014">
        <w:rPr>
          <w:rFonts w:ascii="Century Gothic" w:hAnsi="Century Gothic"/>
          <w:sz w:val="20"/>
          <w:szCs w:val="20"/>
        </w:rPr>
        <w:t xml:space="preserve">events </w:t>
      </w:r>
      <w:r w:rsidRPr="00352014">
        <w:rPr>
          <w:rFonts w:ascii="Century Gothic" w:hAnsi="Century Gothic"/>
          <w:sz w:val="20"/>
          <w:szCs w:val="20"/>
        </w:rPr>
        <w:t>but also to</w:t>
      </w:r>
      <w:r w:rsidR="00906E7B" w:rsidRPr="00352014">
        <w:rPr>
          <w:rFonts w:ascii="Century Gothic" w:hAnsi="Century Gothic"/>
          <w:sz w:val="20"/>
          <w:szCs w:val="20"/>
        </w:rPr>
        <w:t xml:space="preserve"> also to improve the daily life for students</w:t>
      </w:r>
      <w:r w:rsidRPr="00352014">
        <w:rPr>
          <w:rFonts w:ascii="Century Gothic" w:hAnsi="Century Gothic"/>
          <w:sz w:val="20"/>
          <w:szCs w:val="20"/>
        </w:rPr>
        <w:t xml:space="preserve"> by introducing the space for use during time for non-programmed use.</w:t>
      </w:r>
    </w:p>
    <w:p w14:paraId="64F3C16B" w14:textId="765010B7" w:rsidR="00ED5DBD" w:rsidRPr="00352014" w:rsidRDefault="00ED5DBD" w:rsidP="00B77128">
      <w:pPr>
        <w:pStyle w:val="paragraph"/>
        <w:spacing w:before="0" w:beforeAutospacing="0" w:after="0" w:afterAutospacing="0" w:line="276" w:lineRule="auto"/>
        <w:ind w:left="720"/>
        <w:textAlignment w:val="baseline"/>
        <w:rPr>
          <w:rFonts w:ascii="Century Gothic" w:hAnsi="Century Gothic"/>
          <w:sz w:val="20"/>
          <w:szCs w:val="20"/>
        </w:rPr>
      </w:pPr>
    </w:p>
    <w:p w14:paraId="4D8270AC" w14:textId="1C4A30F9" w:rsidR="00060C83" w:rsidRPr="00352014" w:rsidRDefault="00ED5DBD" w:rsidP="00B77128">
      <w:pPr>
        <w:pStyle w:val="paragraph"/>
        <w:spacing w:before="0" w:beforeAutospacing="0" w:after="0" w:afterAutospacing="0" w:line="276" w:lineRule="auto"/>
        <w:ind w:left="720"/>
        <w:textAlignment w:val="baseline"/>
        <w:rPr>
          <w:rFonts w:ascii="Century Gothic" w:hAnsi="Century Gothic"/>
          <w:sz w:val="20"/>
          <w:szCs w:val="20"/>
        </w:rPr>
      </w:pPr>
      <w:r w:rsidRPr="00352014">
        <w:rPr>
          <w:rFonts w:ascii="Century Gothic" w:hAnsi="Century Gothic"/>
          <w:sz w:val="20"/>
          <w:szCs w:val="20"/>
        </w:rPr>
        <w:t xml:space="preserve">The entry to the project was presented as a collection of rooms:  From the south people pass through a trellis/arbor which defines a boundary but is permeable and welcoming.  </w:t>
      </w:r>
      <w:r w:rsidR="00AA5E36" w:rsidRPr="00352014">
        <w:rPr>
          <w:rFonts w:ascii="Century Gothic" w:hAnsi="Century Gothic"/>
          <w:sz w:val="20"/>
          <w:szCs w:val="20"/>
        </w:rPr>
        <w:t xml:space="preserve">Next a space </w:t>
      </w:r>
      <w:r w:rsidRPr="00352014">
        <w:rPr>
          <w:rFonts w:ascii="Century Gothic" w:hAnsi="Century Gothic"/>
          <w:sz w:val="20"/>
          <w:szCs w:val="20"/>
        </w:rPr>
        <w:t xml:space="preserve">area </w:t>
      </w:r>
      <w:r w:rsidR="00AA5E36" w:rsidRPr="00352014">
        <w:rPr>
          <w:rFonts w:ascii="Century Gothic" w:hAnsi="Century Gothic"/>
          <w:sz w:val="20"/>
          <w:szCs w:val="20"/>
        </w:rPr>
        <w:t>defined by</w:t>
      </w:r>
      <w:r w:rsidRPr="00352014">
        <w:rPr>
          <w:rFonts w:ascii="Century Gothic" w:hAnsi="Century Gothic"/>
          <w:sz w:val="20"/>
          <w:szCs w:val="20"/>
        </w:rPr>
        <w:t xml:space="preserve"> string lighting </w:t>
      </w:r>
      <w:r w:rsidR="00AA5E36" w:rsidRPr="00352014">
        <w:rPr>
          <w:rFonts w:ascii="Century Gothic" w:hAnsi="Century Gothic"/>
          <w:sz w:val="20"/>
          <w:szCs w:val="20"/>
        </w:rPr>
        <w:t>creates</w:t>
      </w:r>
      <w:r w:rsidRPr="00352014">
        <w:rPr>
          <w:rFonts w:ascii="Century Gothic" w:hAnsi="Century Gothic"/>
          <w:sz w:val="20"/>
          <w:szCs w:val="20"/>
        </w:rPr>
        <w:t xml:space="preserve"> a reception area.  As one moves </w:t>
      </w:r>
      <w:r w:rsidR="00AA5E36" w:rsidRPr="00352014">
        <w:rPr>
          <w:rFonts w:ascii="Century Gothic" w:hAnsi="Century Gothic"/>
          <w:sz w:val="20"/>
          <w:szCs w:val="20"/>
        </w:rPr>
        <w:t>through</w:t>
      </w:r>
      <w:r w:rsidRPr="00352014">
        <w:rPr>
          <w:rFonts w:ascii="Century Gothic" w:hAnsi="Century Gothic"/>
          <w:sz w:val="20"/>
          <w:szCs w:val="20"/>
        </w:rPr>
        <w:t xml:space="preserve"> the space a variety of effects are used to create scale and interest; </w:t>
      </w:r>
      <w:r w:rsidR="00AA5E36" w:rsidRPr="00352014">
        <w:rPr>
          <w:rFonts w:ascii="Century Gothic" w:hAnsi="Century Gothic"/>
          <w:sz w:val="20"/>
          <w:szCs w:val="20"/>
        </w:rPr>
        <w:t xml:space="preserve">various </w:t>
      </w:r>
      <w:r w:rsidRPr="00352014">
        <w:rPr>
          <w:rFonts w:ascii="Century Gothic" w:hAnsi="Century Gothic"/>
          <w:sz w:val="20"/>
          <w:szCs w:val="20"/>
        </w:rPr>
        <w:t>seating arrangements</w:t>
      </w:r>
      <w:r w:rsidR="00AA5E36" w:rsidRPr="00352014">
        <w:rPr>
          <w:rFonts w:ascii="Century Gothic" w:hAnsi="Century Gothic"/>
          <w:sz w:val="20"/>
          <w:szCs w:val="20"/>
        </w:rPr>
        <w:t>,</w:t>
      </w:r>
      <w:r w:rsidRPr="00352014">
        <w:rPr>
          <w:rFonts w:ascii="Century Gothic" w:hAnsi="Century Gothic"/>
          <w:sz w:val="20"/>
          <w:szCs w:val="20"/>
        </w:rPr>
        <w:t xml:space="preserve"> box planters with trees; a concession</w:t>
      </w:r>
      <w:r w:rsidR="00AA5E36" w:rsidRPr="00352014">
        <w:rPr>
          <w:rFonts w:ascii="Century Gothic" w:hAnsi="Century Gothic"/>
          <w:sz w:val="20"/>
          <w:szCs w:val="20"/>
        </w:rPr>
        <w:t xml:space="preserve"> </w:t>
      </w:r>
      <w:r w:rsidR="00597110" w:rsidRPr="00352014">
        <w:rPr>
          <w:rFonts w:ascii="Century Gothic" w:hAnsi="Century Gothic"/>
          <w:sz w:val="20"/>
          <w:szCs w:val="20"/>
        </w:rPr>
        <w:t>/</w:t>
      </w:r>
      <w:r w:rsidR="00597110">
        <w:rPr>
          <w:rFonts w:ascii="Century Gothic" w:hAnsi="Century Gothic"/>
          <w:sz w:val="20"/>
          <w:szCs w:val="20"/>
        </w:rPr>
        <w:t>” homework</w:t>
      </w:r>
      <w:r w:rsidRPr="00352014">
        <w:rPr>
          <w:rFonts w:ascii="Century Gothic" w:hAnsi="Century Gothic"/>
          <w:sz w:val="20"/>
          <w:szCs w:val="20"/>
        </w:rPr>
        <w:t xml:space="preserve"> bar”</w:t>
      </w:r>
      <w:r w:rsidR="00AA5E36" w:rsidRPr="00352014">
        <w:rPr>
          <w:rFonts w:ascii="Century Gothic" w:hAnsi="Century Gothic"/>
          <w:sz w:val="20"/>
          <w:szCs w:val="20"/>
        </w:rPr>
        <w:t>.  Under foot the walking surface is varied by the use of</w:t>
      </w:r>
      <w:r w:rsidRPr="00352014">
        <w:rPr>
          <w:rFonts w:ascii="Century Gothic" w:hAnsi="Century Gothic"/>
          <w:sz w:val="20"/>
          <w:szCs w:val="20"/>
        </w:rPr>
        <w:t xml:space="preserve"> </w:t>
      </w:r>
      <w:r w:rsidR="00AA5E36" w:rsidRPr="00352014">
        <w:rPr>
          <w:rFonts w:ascii="Century Gothic" w:hAnsi="Century Gothic"/>
          <w:sz w:val="20"/>
          <w:szCs w:val="20"/>
        </w:rPr>
        <w:t>sandblasted</w:t>
      </w:r>
      <w:r w:rsidRPr="00352014">
        <w:rPr>
          <w:rFonts w:ascii="Century Gothic" w:hAnsi="Century Gothic"/>
          <w:sz w:val="20"/>
          <w:szCs w:val="20"/>
        </w:rPr>
        <w:t xml:space="preserve"> concrete paving</w:t>
      </w:r>
      <w:r w:rsidR="00AA5E36" w:rsidRPr="00352014">
        <w:rPr>
          <w:rFonts w:ascii="Century Gothic" w:hAnsi="Century Gothic"/>
          <w:sz w:val="20"/>
          <w:szCs w:val="20"/>
        </w:rPr>
        <w:t xml:space="preserve"> and </w:t>
      </w:r>
      <w:r w:rsidRPr="00352014">
        <w:rPr>
          <w:rFonts w:ascii="Century Gothic" w:hAnsi="Century Gothic"/>
          <w:sz w:val="20"/>
          <w:szCs w:val="20"/>
        </w:rPr>
        <w:t xml:space="preserve">stabilized decomposed </w:t>
      </w:r>
      <w:r w:rsidR="00AA5E36" w:rsidRPr="00352014">
        <w:rPr>
          <w:rFonts w:ascii="Century Gothic" w:hAnsi="Century Gothic"/>
          <w:sz w:val="20"/>
          <w:szCs w:val="20"/>
        </w:rPr>
        <w:t>granite</w:t>
      </w:r>
      <w:r w:rsidRPr="00352014">
        <w:rPr>
          <w:rFonts w:ascii="Century Gothic" w:hAnsi="Century Gothic"/>
          <w:sz w:val="20"/>
          <w:szCs w:val="20"/>
        </w:rPr>
        <w:t xml:space="preserve"> surfacing</w:t>
      </w:r>
      <w:r w:rsidR="00060C83" w:rsidRPr="00352014">
        <w:rPr>
          <w:rFonts w:ascii="Century Gothic" w:hAnsi="Century Gothic"/>
          <w:sz w:val="20"/>
          <w:szCs w:val="20"/>
        </w:rPr>
        <w:t>.</w:t>
      </w:r>
    </w:p>
    <w:p w14:paraId="6CE9E716" w14:textId="77777777" w:rsidR="00060C83" w:rsidRPr="00352014" w:rsidRDefault="00060C83" w:rsidP="00B77128">
      <w:pPr>
        <w:pStyle w:val="paragraph"/>
        <w:spacing w:before="0" w:beforeAutospacing="0" w:after="0" w:afterAutospacing="0" w:line="276" w:lineRule="auto"/>
        <w:ind w:left="720"/>
        <w:textAlignment w:val="baseline"/>
        <w:rPr>
          <w:rFonts w:ascii="Century Gothic" w:hAnsi="Century Gothic"/>
          <w:sz w:val="20"/>
          <w:szCs w:val="20"/>
        </w:rPr>
      </w:pPr>
    </w:p>
    <w:p w14:paraId="789E3D6E" w14:textId="44624A0C" w:rsidR="00ED5DBD" w:rsidRPr="00352014" w:rsidRDefault="00060C83" w:rsidP="00B77128">
      <w:pPr>
        <w:pStyle w:val="paragraph"/>
        <w:spacing w:before="0" w:beforeAutospacing="0" w:after="0" w:afterAutospacing="0" w:line="276" w:lineRule="auto"/>
        <w:ind w:left="720"/>
        <w:textAlignment w:val="baseline"/>
        <w:rPr>
          <w:rFonts w:ascii="Century Gothic" w:hAnsi="Century Gothic"/>
          <w:sz w:val="20"/>
          <w:szCs w:val="20"/>
        </w:rPr>
      </w:pPr>
      <w:r w:rsidRPr="00352014">
        <w:rPr>
          <w:rFonts w:ascii="Century Gothic" w:hAnsi="Century Gothic"/>
          <w:sz w:val="20"/>
          <w:szCs w:val="20"/>
        </w:rPr>
        <w:t>Moving south to the lagoon, one passes through a second trellis and you arrive at an open “sun deck” equipped with seating and tables which look south towards the lagoon and ocean beyond.</w:t>
      </w:r>
      <w:r w:rsidR="00ED5DBD" w:rsidRPr="00352014">
        <w:rPr>
          <w:rFonts w:ascii="Century Gothic" w:hAnsi="Century Gothic"/>
          <w:sz w:val="20"/>
          <w:szCs w:val="20"/>
        </w:rPr>
        <w:t xml:space="preserve"> </w:t>
      </w:r>
    </w:p>
    <w:p w14:paraId="642996CB" w14:textId="77777777" w:rsidR="00363733" w:rsidRPr="00352014" w:rsidRDefault="00363733" w:rsidP="00B77128">
      <w:pPr>
        <w:pStyle w:val="paragraph"/>
        <w:spacing w:before="0" w:beforeAutospacing="0" w:after="0" w:afterAutospacing="0" w:line="276" w:lineRule="auto"/>
        <w:ind w:left="720"/>
        <w:textAlignment w:val="baseline"/>
        <w:rPr>
          <w:rFonts w:ascii="Century Gothic" w:hAnsi="Century Gothic"/>
          <w:sz w:val="20"/>
          <w:szCs w:val="20"/>
        </w:rPr>
      </w:pPr>
    </w:p>
    <w:p w14:paraId="2CAEE779" w14:textId="01C585A7" w:rsidR="00906E7B" w:rsidRPr="00352014" w:rsidRDefault="008A31B1" w:rsidP="00B77128">
      <w:pPr>
        <w:pStyle w:val="paragraph"/>
        <w:spacing w:before="0" w:beforeAutospacing="0" w:after="0" w:afterAutospacing="0" w:line="276" w:lineRule="auto"/>
        <w:ind w:left="1080" w:hanging="360"/>
        <w:textAlignment w:val="baseline"/>
        <w:rPr>
          <w:rStyle w:val="eop"/>
          <w:rFonts w:ascii="Century Gothic" w:hAnsi="Century Gothic"/>
          <w:sz w:val="20"/>
          <w:szCs w:val="20"/>
        </w:rPr>
      </w:pPr>
      <w:r w:rsidRPr="00352014">
        <w:rPr>
          <w:rFonts w:ascii="Century Gothic" w:hAnsi="Century Gothic"/>
          <w:sz w:val="20"/>
          <w:szCs w:val="20"/>
        </w:rPr>
        <w:lastRenderedPageBreak/>
        <w:t xml:space="preserve">The </w:t>
      </w:r>
      <w:r w:rsidR="0098737F" w:rsidRPr="00352014">
        <w:rPr>
          <w:rFonts w:ascii="Century Gothic" w:hAnsi="Century Gothic"/>
          <w:sz w:val="20"/>
          <w:szCs w:val="20"/>
        </w:rPr>
        <w:t xml:space="preserve">plantings will reflect </w:t>
      </w:r>
      <w:r w:rsidRPr="00352014">
        <w:rPr>
          <w:rFonts w:ascii="Century Gothic" w:hAnsi="Century Gothic"/>
          <w:sz w:val="20"/>
          <w:szCs w:val="20"/>
        </w:rPr>
        <w:t xml:space="preserve">the </w:t>
      </w:r>
      <w:r w:rsidR="0098737F" w:rsidRPr="00352014">
        <w:rPr>
          <w:rFonts w:ascii="Century Gothic" w:hAnsi="Century Gothic"/>
          <w:sz w:val="20"/>
          <w:szCs w:val="20"/>
        </w:rPr>
        <w:t>UCSB l</w:t>
      </w:r>
      <w:r w:rsidRPr="00352014">
        <w:rPr>
          <w:rFonts w:ascii="Century Gothic" w:hAnsi="Century Gothic"/>
          <w:sz w:val="20"/>
          <w:szCs w:val="20"/>
        </w:rPr>
        <w:t xml:space="preserve">andscape masterplan </w:t>
      </w:r>
      <w:r w:rsidR="0098737F" w:rsidRPr="00352014">
        <w:rPr>
          <w:rFonts w:ascii="Century Gothic" w:hAnsi="Century Gothic"/>
          <w:sz w:val="20"/>
          <w:szCs w:val="20"/>
        </w:rPr>
        <w:t xml:space="preserve">which is </w:t>
      </w:r>
      <w:r w:rsidR="00906E7B" w:rsidRPr="00352014">
        <w:rPr>
          <w:rFonts w:ascii="Century Gothic" w:hAnsi="Century Gothic"/>
          <w:sz w:val="20"/>
          <w:szCs w:val="20"/>
        </w:rPr>
        <w:t>Asia</w:t>
      </w:r>
      <w:r w:rsidR="0098737F" w:rsidRPr="00352014">
        <w:rPr>
          <w:rFonts w:ascii="Century Gothic" w:hAnsi="Century Gothic"/>
          <w:sz w:val="20"/>
          <w:szCs w:val="20"/>
        </w:rPr>
        <w:t>-</w:t>
      </w:r>
      <w:r w:rsidR="00906E7B" w:rsidRPr="00352014">
        <w:rPr>
          <w:rFonts w:ascii="Century Gothic" w:hAnsi="Century Gothic"/>
          <w:sz w:val="20"/>
          <w:szCs w:val="20"/>
        </w:rPr>
        <w:t>China</w:t>
      </w:r>
      <w:r w:rsidR="0098737F" w:rsidRPr="00352014">
        <w:rPr>
          <w:rFonts w:ascii="Century Gothic" w:hAnsi="Century Gothic"/>
          <w:sz w:val="20"/>
          <w:szCs w:val="20"/>
        </w:rPr>
        <w:t xml:space="preserve"> themed.</w:t>
      </w:r>
    </w:p>
    <w:p w14:paraId="409DBC50" w14:textId="022DEB1E" w:rsidR="001E4AD4" w:rsidRPr="00352014" w:rsidRDefault="001E4AD4" w:rsidP="00B77128">
      <w:pPr>
        <w:pStyle w:val="paragraph"/>
        <w:spacing w:before="0" w:beforeAutospacing="0" w:after="0" w:afterAutospacing="0" w:line="276" w:lineRule="auto"/>
        <w:textAlignment w:val="baseline"/>
        <w:rPr>
          <w:rStyle w:val="eop"/>
          <w:rFonts w:ascii="Century Gothic" w:hAnsi="Century Gothic"/>
          <w:sz w:val="20"/>
          <w:szCs w:val="20"/>
        </w:rPr>
      </w:pPr>
      <w:r w:rsidRPr="00352014">
        <w:rPr>
          <w:rStyle w:val="eop"/>
          <w:rFonts w:ascii="Century Gothic" w:hAnsi="Century Gothic"/>
          <w:sz w:val="20"/>
          <w:szCs w:val="20"/>
        </w:rPr>
        <w:t>------------------------------------------------------------------------------------------------------------------------------------------------------</w:t>
      </w:r>
    </w:p>
    <w:p w14:paraId="2C64B608" w14:textId="137CDC1D" w:rsidR="00BA6F0A" w:rsidRPr="00352014" w:rsidRDefault="000B423C" w:rsidP="00B77128">
      <w:pPr>
        <w:pStyle w:val="paragraph"/>
        <w:spacing w:before="0" w:beforeAutospacing="0" w:after="0" w:afterAutospacing="0" w:line="276" w:lineRule="auto"/>
        <w:textAlignment w:val="baseline"/>
        <w:rPr>
          <w:rStyle w:val="eop"/>
          <w:rFonts w:ascii="Century Gothic" w:hAnsi="Century Gothic"/>
          <w:b/>
          <w:sz w:val="20"/>
          <w:szCs w:val="20"/>
          <w:u w:val="single"/>
        </w:rPr>
      </w:pPr>
      <w:r w:rsidRPr="00352014">
        <w:rPr>
          <w:rStyle w:val="eop"/>
          <w:rFonts w:ascii="Century Gothic" w:hAnsi="Century Gothic"/>
          <w:b/>
          <w:sz w:val="20"/>
          <w:szCs w:val="20"/>
          <w:u w:val="single"/>
        </w:rPr>
        <w:t>DRC Q&amp;A:</w:t>
      </w:r>
    </w:p>
    <w:p w14:paraId="3814FDB5" w14:textId="77777777" w:rsidR="000B423C" w:rsidRPr="00352014" w:rsidRDefault="000B423C" w:rsidP="00B77128">
      <w:pPr>
        <w:pStyle w:val="paragraph"/>
        <w:spacing w:before="0" w:beforeAutospacing="0" w:after="0" w:afterAutospacing="0" w:line="276" w:lineRule="auto"/>
        <w:textAlignment w:val="baseline"/>
        <w:rPr>
          <w:rStyle w:val="eop"/>
          <w:rFonts w:ascii="Century Gothic" w:hAnsi="Century Gothic"/>
          <w:b/>
          <w:sz w:val="20"/>
          <w:szCs w:val="20"/>
          <w:u w:val="single"/>
        </w:rPr>
      </w:pPr>
    </w:p>
    <w:p w14:paraId="1934B9B9" w14:textId="75FF0402" w:rsidR="005F54CE" w:rsidRPr="00352014" w:rsidRDefault="00104E18" w:rsidP="00B77128">
      <w:pPr>
        <w:spacing w:after="160" w:line="276" w:lineRule="auto"/>
        <w:ind w:left="720"/>
        <w:rPr>
          <w:rFonts w:ascii="Century Gothic" w:eastAsia="Calibri" w:hAnsi="Century Gothic"/>
          <w:b/>
        </w:rPr>
      </w:pPr>
      <w:r w:rsidRPr="00352014">
        <w:rPr>
          <w:rFonts w:ascii="Century Gothic" w:eastAsia="Calibri" w:hAnsi="Century Gothic"/>
          <w:bCs/>
        </w:rPr>
        <w:t>In general, the DRC acknowledged that the project was early in the process</w:t>
      </w:r>
      <w:r w:rsidR="00E40097" w:rsidRPr="00352014">
        <w:rPr>
          <w:rFonts w:ascii="Century Gothic" w:eastAsia="Calibri" w:hAnsi="Century Gothic"/>
          <w:bCs/>
        </w:rPr>
        <w:t xml:space="preserve"> and a great improvement</w:t>
      </w:r>
      <w:r w:rsidRPr="00352014">
        <w:rPr>
          <w:rFonts w:ascii="Century Gothic" w:eastAsia="Calibri" w:hAnsi="Century Gothic"/>
          <w:bCs/>
        </w:rPr>
        <w:t>.</w:t>
      </w:r>
      <w:r w:rsidR="00FD5AB3" w:rsidRPr="00352014">
        <w:rPr>
          <w:rFonts w:ascii="Century Gothic" w:eastAsia="Calibri" w:hAnsi="Century Gothic"/>
          <w:bCs/>
        </w:rPr>
        <w:t xml:space="preserve">  DRC member Julie </w:t>
      </w:r>
      <w:proofErr w:type="spellStart"/>
      <w:r w:rsidR="00FD5AB3" w:rsidRPr="00352014">
        <w:rPr>
          <w:rFonts w:ascii="Century Gothic" w:eastAsia="Calibri" w:hAnsi="Century Gothic"/>
          <w:bCs/>
        </w:rPr>
        <w:t>Eizenberg’s</w:t>
      </w:r>
      <w:proofErr w:type="spellEnd"/>
      <w:r w:rsidR="00FD5AB3" w:rsidRPr="00352014">
        <w:rPr>
          <w:rFonts w:ascii="Century Gothic" w:eastAsia="Calibri" w:hAnsi="Century Gothic"/>
          <w:bCs/>
        </w:rPr>
        <w:t xml:space="preserve"> firm is the designer, she refrained from comment on the design.</w:t>
      </w:r>
    </w:p>
    <w:p w14:paraId="74859BB4" w14:textId="44B34599" w:rsidR="00273A3A" w:rsidRPr="00352014" w:rsidRDefault="006B3AFB" w:rsidP="00B77128">
      <w:pPr>
        <w:autoSpaceDE w:val="0"/>
        <w:autoSpaceDN w:val="0"/>
        <w:adjustRightInd w:val="0"/>
        <w:spacing w:line="276" w:lineRule="auto"/>
        <w:ind w:left="720"/>
        <w:rPr>
          <w:rFonts w:ascii="Century Gothic" w:eastAsia="Calibri" w:hAnsi="Century Gothic" w:cs="CenturyGothic-Bold"/>
          <w:bCs/>
        </w:rPr>
      </w:pPr>
      <w:r w:rsidRPr="00352014">
        <w:rPr>
          <w:rFonts w:ascii="Century Gothic" w:eastAsia="Calibri" w:hAnsi="Century Gothic" w:cs="CenturyGothic-Bold"/>
          <w:b/>
        </w:rPr>
        <w:t>Design &amp; Scale</w:t>
      </w:r>
      <w:r w:rsidRPr="00352014">
        <w:rPr>
          <w:rFonts w:ascii="Century Gothic" w:eastAsia="Calibri" w:hAnsi="Century Gothic" w:cs="CenturyGothic-Bold"/>
          <w:bCs/>
        </w:rPr>
        <w:t>:</w:t>
      </w:r>
    </w:p>
    <w:p w14:paraId="3FF3EEB6" w14:textId="0585A625" w:rsidR="006B3AFB" w:rsidRPr="00352014" w:rsidRDefault="001C6809" w:rsidP="00B77128">
      <w:pPr>
        <w:autoSpaceDE w:val="0"/>
        <w:autoSpaceDN w:val="0"/>
        <w:adjustRightInd w:val="0"/>
        <w:spacing w:line="276" w:lineRule="auto"/>
        <w:ind w:left="720"/>
        <w:rPr>
          <w:rFonts w:ascii="Century Gothic" w:eastAsia="Calibri" w:hAnsi="Century Gothic"/>
          <w:iCs/>
        </w:rPr>
      </w:pPr>
      <w:r w:rsidRPr="00352014">
        <w:rPr>
          <w:rFonts w:ascii="Century Gothic" w:eastAsia="Calibri" w:hAnsi="Century Gothic"/>
          <w:i/>
          <w:u w:val="single"/>
        </w:rPr>
        <w:t>DRC</w:t>
      </w:r>
      <w:r w:rsidRPr="00352014">
        <w:rPr>
          <w:rFonts w:ascii="Century Gothic" w:eastAsia="Calibri" w:hAnsi="Century Gothic"/>
          <w:i/>
        </w:rPr>
        <w:t>:  The area has potential for high winds and wind tunnel</w:t>
      </w:r>
      <w:r w:rsidR="00AF49BC" w:rsidRPr="00352014">
        <w:rPr>
          <w:rFonts w:ascii="Century Gothic" w:eastAsia="Calibri" w:hAnsi="Century Gothic"/>
          <w:i/>
        </w:rPr>
        <w:t xml:space="preserve"> effect.  How can the designers ensure the space created will be pleasant for gathering and not adversely impacted b</w:t>
      </w:r>
      <w:r w:rsidR="00DD7643" w:rsidRPr="00352014">
        <w:rPr>
          <w:rFonts w:ascii="Century Gothic" w:eastAsia="Calibri" w:hAnsi="Century Gothic"/>
          <w:i/>
        </w:rPr>
        <w:t>y</w:t>
      </w:r>
      <w:r w:rsidR="00AF49BC" w:rsidRPr="00352014">
        <w:rPr>
          <w:rFonts w:ascii="Century Gothic" w:eastAsia="Calibri" w:hAnsi="Century Gothic"/>
          <w:i/>
        </w:rPr>
        <w:t xml:space="preserve"> </w:t>
      </w:r>
      <w:proofErr w:type="gramStart"/>
      <w:r w:rsidR="00AF49BC" w:rsidRPr="00352014">
        <w:rPr>
          <w:rFonts w:ascii="Century Gothic" w:eastAsia="Calibri" w:hAnsi="Century Gothic"/>
          <w:i/>
        </w:rPr>
        <w:t>wind.</w:t>
      </w:r>
      <w:proofErr w:type="gramEnd"/>
    </w:p>
    <w:p w14:paraId="399E2DA3" w14:textId="2FEDFC75" w:rsidR="001C6809" w:rsidRPr="00352014" w:rsidRDefault="001C6809" w:rsidP="00B77128">
      <w:pPr>
        <w:pStyle w:val="ListParagraph"/>
        <w:numPr>
          <w:ilvl w:val="0"/>
          <w:numId w:val="7"/>
        </w:numPr>
        <w:autoSpaceDE w:val="0"/>
        <w:autoSpaceDN w:val="0"/>
        <w:adjustRightInd w:val="0"/>
        <w:spacing w:after="100" w:afterAutospacing="1" w:line="276" w:lineRule="auto"/>
        <w:rPr>
          <w:rFonts w:ascii="Century Gothic" w:eastAsia="Calibri" w:hAnsi="Century Gothic"/>
          <w:iCs/>
        </w:rPr>
      </w:pPr>
      <w:r w:rsidRPr="00352014">
        <w:rPr>
          <w:rFonts w:ascii="Century Gothic" w:eastAsia="Calibri" w:hAnsi="Century Gothic"/>
          <w:iCs/>
          <w:u w:val="single"/>
        </w:rPr>
        <w:t>Koni</w:t>
      </w:r>
      <w:r w:rsidR="00AE264B">
        <w:rPr>
          <w:rFonts w:ascii="Century Gothic" w:eastAsia="Calibri" w:hAnsi="Century Gothic"/>
          <w:iCs/>
          <w:u w:val="single"/>
        </w:rPr>
        <w:t>n</w:t>
      </w:r>
      <w:r w:rsidRPr="00352014">
        <w:rPr>
          <w:rFonts w:ascii="Century Gothic" w:eastAsia="Calibri" w:hAnsi="Century Gothic"/>
          <w:iCs/>
          <w:u w:val="single"/>
        </w:rPr>
        <w:t>g/</w:t>
      </w:r>
      <w:proofErr w:type="spellStart"/>
      <w:r w:rsidRPr="00352014">
        <w:rPr>
          <w:rFonts w:ascii="Century Gothic" w:eastAsia="Calibri" w:hAnsi="Century Gothic"/>
          <w:iCs/>
          <w:u w:val="single"/>
        </w:rPr>
        <w:t>Ei</w:t>
      </w:r>
      <w:r w:rsidR="00AE264B">
        <w:rPr>
          <w:rFonts w:ascii="Century Gothic" w:eastAsia="Calibri" w:hAnsi="Century Gothic"/>
          <w:iCs/>
          <w:u w:val="single"/>
        </w:rPr>
        <w:t>z</w:t>
      </w:r>
      <w:r w:rsidRPr="00352014">
        <w:rPr>
          <w:rFonts w:ascii="Century Gothic" w:eastAsia="Calibri" w:hAnsi="Century Gothic"/>
          <w:iCs/>
          <w:u w:val="single"/>
        </w:rPr>
        <w:t>e</w:t>
      </w:r>
      <w:r w:rsidR="00AE264B">
        <w:rPr>
          <w:rFonts w:ascii="Century Gothic" w:eastAsia="Calibri" w:hAnsi="Century Gothic"/>
          <w:iCs/>
          <w:u w:val="single"/>
        </w:rPr>
        <w:t>n</w:t>
      </w:r>
      <w:r w:rsidRPr="00352014">
        <w:rPr>
          <w:rFonts w:ascii="Century Gothic" w:eastAsia="Calibri" w:hAnsi="Century Gothic"/>
          <w:iCs/>
          <w:u w:val="single"/>
        </w:rPr>
        <w:t>berg</w:t>
      </w:r>
      <w:proofErr w:type="spellEnd"/>
      <w:r w:rsidRPr="00352014">
        <w:rPr>
          <w:rFonts w:ascii="Century Gothic" w:eastAsia="Calibri" w:hAnsi="Century Gothic"/>
          <w:iCs/>
        </w:rPr>
        <w:t xml:space="preserve">: </w:t>
      </w:r>
      <w:r w:rsidR="00AF49BC" w:rsidRPr="00352014">
        <w:rPr>
          <w:rFonts w:ascii="Century Gothic" w:eastAsia="Calibri" w:hAnsi="Century Gothic"/>
          <w:iCs/>
        </w:rPr>
        <w:t>The project has considered wind and is employing 8 ft high wind screens at strategic locations.  They will consider using a wind consultant to study specific</w:t>
      </w:r>
      <w:r w:rsidR="00273A3A">
        <w:rPr>
          <w:rFonts w:ascii="Century Gothic" w:eastAsia="Calibri" w:hAnsi="Century Gothic"/>
          <w:iCs/>
        </w:rPr>
        <w:t xml:space="preserve"> wind patterns.</w:t>
      </w:r>
      <w:r w:rsidR="00AF49BC" w:rsidRPr="00352014">
        <w:rPr>
          <w:rFonts w:ascii="Century Gothic" w:eastAsia="Calibri" w:hAnsi="Century Gothic"/>
          <w:iCs/>
        </w:rPr>
        <w:t xml:space="preserve"> </w:t>
      </w:r>
    </w:p>
    <w:p w14:paraId="0C198C38" w14:textId="469C2CD6" w:rsidR="006B3AFB" w:rsidRPr="00352014" w:rsidRDefault="00FD5AB3" w:rsidP="00597110">
      <w:pPr>
        <w:spacing w:line="276" w:lineRule="auto"/>
        <w:ind w:left="720"/>
        <w:rPr>
          <w:rFonts w:ascii="Century Gothic" w:hAnsi="Century Gothic"/>
          <w:i/>
          <w:iCs/>
        </w:rPr>
      </w:pPr>
      <w:r w:rsidRPr="00352014">
        <w:rPr>
          <w:rFonts w:ascii="Century Gothic" w:eastAsia="Calibri" w:hAnsi="Century Gothic"/>
          <w:i/>
          <w:u w:val="single"/>
        </w:rPr>
        <w:t>DRC</w:t>
      </w:r>
      <w:r w:rsidR="00273A3A" w:rsidRPr="00352014">
        <w:rPr>
          <w:rFonts w:ascii="Century Gothic" w:eastAsia="Calibri" w:hAnsi="Century Gothic"/>
          <w:i/>
          <w:u w:val="single"/>
        </w:rPr>
        <w:t>:</w:t>
      </w:r>
      <w:r w:rsidR="00273A3A" w:rsidRPr="00352014">
        <w:rPr>
          <w:rFonts w:ascii="Century Gothic" w:hAnsi="Century Gothic"/>
        </w:rPr>
        <w:t xml:space="preserve"> Consider</w:t>
      </w:r>
      <w:r w:rsidR="006B3AFB" w:rsidRPr="00352014">
        <w:rPr>
          <w:rFonts w:ascii="Century Gothic" w:hAnsi="Century Gothic"/>
          <w:i/>
          <w:iCs/>
        </w:rPr>
        <w:t xml:space="preserve"> environmental graphics on the adjacent building (wall to the west).  This could be an exciting design element </w:t>
      </w:r>
      <w:r w:rsidR="000E774A">
        <w:rPr>
          <w:rFonts w:ascii="Century Gothic" w:hAnsi="Century Gothic"/>
          <w:i/>
          <w:iCs/>
        </w:rPr>
        <w:t>and</w:t>
      </w:r>
      <w:r w:rsidR="006B3AFB" w:rsidRPr="00352014">
        <w:rPr>
          <w:rFonts w:ascii="Century Gothic" w:hAnsi="Century Gothic"/>
          <w:i/>
          <w:iCs/>
        </w:rPr>
        <w:t xml:space="preserve"> also help </w:t>
      </w:r>
      <w:r w:rsidR="000E774A">
        <w:rPr>
          <w:rFonts w:ascii="Century Gothic" w:hAnsi="Century Gothic"/>
          <w:i/>
          <w:iCs/>
        </w:rPr>
        <w:t>reinforce</w:t>
      </w:r>
      <w:r w:rsidR="006B3AFB" w:rsidRPr="00352014">
        <w:rPr>
          <w:rFonts w:ascii="Century Gothic" w:hAnsi="Century Gothic"/>
          <w:i/>
          <w:iCs/>
        </w:rPr>
        <w:t xml:space="preserve"> the human scale of the space.</w:t>
      </w:r>
    </w:p>
    <w:p w14:paraId="1A0144C9" w14:textId="62F25F02" w:rsidR="00FD5AB3" w:rsidRPr="00352014" w:rsidRDefault="00FD5AB3" w:rsidP="00B77128">
      <w:pPr>
        <w:pStyle w:val="ListParagraph"/>
        <w:numPr>
          <w:ilvl w:val="0"/>
          <w:numId w:val="7"/>
        </w:numPr>
        <w:spacing w:after="160" w:line="276" w:lineRule="auto"/>
        <w:rPr>
          <w:rFonts w:ascii="Century Gothic" w:hAnsi="Century Gothic"/>
        </w:rPr>
      </w:pPr>
      <w:r w:rsidRPr="00352014">
        <w:rPr>
          <w:rFonts w:ascii="Century Gothic" w:eastAsia="Calibri" w:hAnsi="Century Gothic"/>
          <w:iCs/>
          <w:u w:val="single"/>
        </w:rPr>
        <w:t>Koni</w:t>
      </w:r>
      <w:r w:rsidR="00AE264B">
        <w:rPr>
          <w:rFonts w:ascii="Century Gothic" w:eastAsia="Calibri" w:hAnsi="Century Gothic"/>
          <w:iCs/>
          <w:u w:val="single"/>
        </w:rPr>
        <w:t>n</w:t>
      </w:r>
      <w:r w:rsidRPr="00352014">
        <w:rPr>
          <w:rFonts w:ascii="Century Gothic" w:eastAsia="Calibri" w:hAnsi="Century Gothic"/>
          <w:iCs/>
          <w:u w:val="single"/>
        </w:rPr>
        <w:t>g/</w:t>
      </w:r>
      <w:proofErr w:type="spellStart"/>
      <w:r w:rsidRPr="00352014">
        <w:rPr>
          <w:rFonts w:ascii="Century Gothic" w:eastAsia="Calibri" w:hAnsi="Century Gothic"/>
          <w:iCs/>
          <w:u w:val="single"/>
        </w:rPr>
        <w:t>Ei</w:t>
      </w:r>
      <w:r w:rsidR="00AE264B">
        <w:rPr>
          <w:rFonts w:ascii="Century Gothic" w:eastAsia="Calibri" w:hAnsi="Century Gothic"/>
          <w:iCs/>
          <w:u w:val="single"/>
        </w:rPr>
        <w:t>zen</w:t>
      </w:r>
      <w:r w:rsidRPr="00352014">
        <w:rPr>
          <w:rFonts w:ascii="Century Gothic" w:eastAsia="Calibri" w:hAnsi="Century Gothic"/>
          <w:iCs/>
          <w:u w:val="single"/>
        </w:rPr>
        <w:t>berg</w:t>
      </w:r>
      <w:proofErr w:type="spellEnd"/>
      <w:r w:rsidRPr="00352014">
        <w:rPr>
          <w:rFonts w:ascii="Century Gothic" w:eastAsia="Calibri" w:hAnsi="Century Gothic"/>
          <w:iCs/>
        </w:rPr>
        <w:t>:</w:t>
      </w:r>
      <w:r w:rsidR="00BC0430" w:rsidRPr="00352014">
        <w:rPr>
          <w:rFonts w:ascii="Century Gothic" w:eastAsia="Calibri" w:hAnsi="Century Gothic"/>
          <w:iCs/>
        </w:rPr>
        <w:t xml:space="preserve"> Agreed, there is an opportunity to add a scale element, a backdrop that begins to define those rooms even more.</w:t>
      </w:r>
    </w:p>
    <w:p w14:paraId="4B24FA7D" w14:textId="0B0BFB58" w:rsidR="006B3AFB" w:rsidRPr="00352014" w:rsidRDefault="00220B64" w:rsidP="00597110">
      <w:pPr>
        <w:spacing w:line="276" w:lineRule="auto"/>
        <w:ind w:left="720"/>
        <w:rPr>
          <w:rFonts w:ascii="Century Gothic" w:hAnsi="Century Gothic"/>
          <w:i/>
          <w:iCs/>
        </w:rPr>
      </w:pPr>
      <w:r w:rsidRPr="00352014">
        <w:rPr>
          <w:rFonts w:ascii="Century Gothic" w:eastAsia="Calibri" w:hAnsi="Century Gothic"/>
          <w:i/>
          <w:u w:val="single"/>
        </w:rPr>
        <w:t>DRC:</w:t>
      </w:r>
      <w:r w:rsidRPr="00352014">
        <w:rPr>
          <w:rFonts w:ascii="Century Gothic" w:hAnsi="Century Gothic"/>
        </w:rPr>
        <w:t xml:space="preserve"> </w:t>
      </w:r>
      <w:r w:rsidR="006B3AFB" w:rsidRPr="00352014">
        <w:rPr>
          <w:rFonts w:ascii="Century Gothic" w:hAnsi="Century Gothic"/>
          <w:i/>
          <w:iCs/>
        </w:rPr>
        <w:t>The south “sun deck” could use more spatial definition to reinforce this aspect of the project.</w:t>
      </w:r>
    </w:p>
    <w:p w14:paraId="65B60F4C" w14:textId="28B6E914" w:rsidR="009A50D4" w:rsidRPr="00352014" w:rsidRDefault="009A50D4" w:rsidP="00B77128">
      <w:pPr>
        <w:pStyle w:val="ListParagraph"/>
        <w:numPr>
          <w:ilvl w:val="0"/>
          <w:numId w:val="7"/>
        </w:numPr>
        <w:spacing w:after="160" w:line="276" w:lineRule="auto"/>
        <w:rPr>
          <w:rFonts w:ascii="Century Gothic" w:hAnsi="Century Gothic"/>
        </w:rPr>
      </w:pPr>
      <w:bookmarkStart w:id="1" w:name="_Hlk199272848"/>
      <w:r w:rsidRPr="00352014">
        <w:rPr>
          <w:rFonts w:ascii="Century Gothic" w:eastAsia="Calibri" w:hAnsi="Century Gothic"/>
          <w:iCs/>
          <w:u w:val="single"/>
        </w:rPr>
        <w:t>Koni</w:t>
      </w:r>
      <w:r w:rsidR="00AE264B">
        <w:rPr>
          <w:rFonts w:ascii="Century Gothic" w:eastAsia="Calibri" w:hAnsi="Century Gothic"/>
          <w:iCs/>
          <w:u w:val="single"/>
        </w:rPr>
        <w:t>n</w:t>
      </w:r>
      <w:r w:rsidRPr="00352014">
        <w:rPr>
          <w:rFonts w:ascii="Century Gothic" w:eastAsia="Calibri" w:hAnsi="Century Gothic"/>
          <w:iCs/>
          <w:u w:val="single"/>
        </w:rPr>
        <w:t>g/</w:t>
      </w:r>
      <w:proofErr w:type="spellStart"/>
      <w:r w:rsidRPr="00352014">
        <w:rPr>
          <w:rFonts w:ascii="Century Gothic" w:eastAsia="Calibri" w:hAnsi="Century Gothic"/>
          <w:iCs/>
          <w:u w:val="single"/>
        </w:rPr>
        <w:t>Eiz</w:t>
      </w:r>
      <w:r w:rsidR="00AE264B">
        <w:rPr>
          <w:rFonts w:ascii="Century Gothic" w:eastAsia="Calibri" w:hAnsi="Century Gothic"/>
          <w:iCs/>
          <w:u w:val="single"/>
        </w:rPr>
        <w:t>en</w:t>
      </w:r>
      <w:r w:rsidRPr="00352014">
        <w:rPr>
          <w:rFonts w:ascii="Century Gothic" w:eastAsia="Calibri" w:hAnsi="Century Gothic"/>
          <w:iCs/>
          <w:u w:val="single"/>
        </w:rPr>
        <w:t>berg</w:t>
      </w:r>
      <w:bookmarkEnd w:id="1"/>
      <w:proofErr w:type="spellEnd"/>
      <w:r w:rsidR="00273A3A" w:rsidRPr="00352014">
        <w:rPr>
          <w:rFonts w:ascii="Century Gothic" w:eastAsia="Calibri" w:hAnsi="Century Gothic"/>
          <w:iCs/>
        </w:rPr>
        <w:t>: Described</w:t>
      </w:r>
      <w:r w:rsidR="004B6F49" w:rsidRPr="00352014">
        <w:rPr>
          <w:rFonts w:ascii="Century Gothic" w:eastAsia="Calibri" w:hAnsi="Century Gothic"/>
          <w:iCs/>
        </w:rPr>
        <w:t xml:space="preserve"> the spatial progression of moving from the south entry point under the arbor/trellis, moving through the event space; moving towards the south, the space opens dramatically </w:t>
      </w:r>
      <w:r w:rsidR="003D7900" w:rsidRPr="00352014">
        <w:rPr>
          <w:rFonts w:ascii="Century Gothic" w:eastAsia="Calibri" w:hAnsi="Century Gothic"/>
          <w:iCs/>
        </w:rPr>
        <w:t xml:space="preserve">with views to the ocean.  </w:t>
      </w:r>
      <w:r w:rsidR="00273A3A">
        <w:rPr>
          <w:rFonts w:ascii="Century Gothic" w:eastAsia="Calibri" w:hAnsi="Century Gothic"/>
          <w:iCs/>
        </w:rPr>
        <w:t>T</w:t>
      </w:r>
      <w:r w:rsidR="003D7900" w:rsidRPr="00352014">
        <w:rPr>
          <w:rFonts w:ascii="Century Gothic" w:eastAsia="Calibri" w:hAnsi="Century Gothic"/>
          <w:iCs/>
        </w:rPr>
        <w:t xml:space="preserve">his </w:t>
      </w:r>
      <w:r w:rsidR="004B6F49" w:rsidRPr="00352014">
        <w:rPr>
          <w:rFonts w:ascii="Century Gothic" w:eastAsia="Calibri" w:hAnsi="Century Gothic"/>
          <w:iCs/>
        </w:rPr>
        <w:t xml:space="preserve">experience gave </w:t>
      </w:r>
      <w:r w:rsidR="004663A5" w:rsidRPr="00352014">
        <w:rPr>
          <w:rFonts w:ascii="Century Gothic" w:eastAsia="Calibri" w:hAnsi="Century Gothic"/>
          <w:iCs/>
        </w:rPr>
        <w:t>the space</w:t>
      </w:r>
      <w:r w:rsidR="004B6F49" w:rsidRPr="00352014">
        <w:rPr>
          <w:rFonts w:ascii="Century Gothic" w:eastAsia="Calibri" w:hAnsi="Century Gothic"/>
          <w:iCs/>
        </w:rPr>
        <w:t xml:space="preserve"> a dramatic quality </w:t>
      </w:r>
      <w:r w:rsidR="003D7900" w:rsidRPr="00352014">
        <w:rPr>
          <w:rFonts w:ascii="Century Gothic" w:eastAsia="Calibri" w:hAnsi="Century Gothic"/>
          <w:iCs/>
        </w:rPr>
        <w:t xml:space="preserve">and </w:t>
      </w:r>
      <w:r w:rsidR="004B6F49" w:rsidRPr="00352014">
        <w:rPr>
          <w:rFonts w:ascii="Century Gothic" w:eastAsia="Calibri" w:hAnsi="Century Gothic"/>
          <w:iCs/>
        </w:rPr>
        <w:t xml:space="preserve">defined the south ‘sun deck’ effectively.  </w:t>
      </w:r>
      <w:r w:rsidR="007E264C" w:rsidRPr="00352014">
        <w:rPr>
          <w:rFonts w:ascii="Century Gothic" w:eastAsia="Calibri" w:hAnsi="Century Gothic"/>
          <w:iCs/>
        </w:rPr>
        <w:t>Agreed to look at this and try to further delineate the space</w:t>
      </w:r>
      <w:r w:rsidR="007E264C">
        <w:rPr>
          <w:rFonts w:ascii="Century Gothic" w:eastAsia="Calibri" w:hAnsi="Century Gothic"/>
          <w:iCs/>
        </w:rPr>
        <w:t xml:space="preserve"> and</w:t>
      </w:r>
      <w:r w:rsidR="004B6F49" w:rsidRPr="00352014">
        <w:rPr>
          <w:rFonts w:ascii="Century Gothic" w:eastAsia="Calibri" w:hAnsi="Century Gothic"/>
          <w:iCs/>
        </w:rPr>
        <w:t xml:space="preserve"> reinforce spatial definition.</w:t>
      </w:r>
    </w:p>
    <w:p w14:paraId="64AA6573" w14:textId="448F4368" w:rsidR="006B3AFB" w:rsidRPr="00352014" w:rsidRDefault="00F673A6" w:rsidP="00597110">
      <w:pPr>
        <w:spacing w:line="276" w:lineRule="auto"/>
        <w:ind w:left="720"/>
        <w:rPr>
          <w:rFonts w:ascii="Century Gothic" w:hAnsi="Century Gothic"/>
          <w:i/>
          <w:iCs/>
        </w:rPr>
      </w:pPr>
      <w:r w:rsidRPr="00352014">
        <w:rPr>
          <w:rFonts w:ascii="Century Gothic" w:eastAsia="Calibri" w:hAnsi="Century Gothic"/>
          <w:i/>
          <w:u w:val="single"/>
        </w:rPr>
        <w:t>DRC:</w:t>
      </w:r>
      <w:r w:rsidRPr="00352014">
        <w:rPr>
          <w:rFonts w:ascii="Century Gothic" w:hAnsi="Century Gothic"/>
        </w:rPr>
        <w:t xml:space="preserve"> </w:t>
      </w:r>
      <w:r w:rsidR="005A0753" w:rsidRPr="00352014">
        <w:rPr>
          <w:rFonts w:ascii="Century Gothic" w:hAnsi="Century Gothic"/>
          <w:i/>
          <w:iCs/>
        </w:rPr>
        <w:t>Consider the trellis</w:t>
      </w:r>
      <w:r w:rsidR="006B3AFB" w:rsidRPr="00352014">
        <w:rPr>
          <w:rFonts w:ascii="Century Gothic" w:hAnsi="Century Gothic"/>
          <w:i/>
          <w:iCs/>
        </w:rPr>
        <w:t xml:space="preserve"> design</w:t>
      </w:r>
      <w:r w:rsidR="005A0753" w:rsidRPr="00352014">
        <w:rPr>
          <w:rFonts w:ascii="Century Gothic" w:hAnsi="Century Gothic"/>
          <w:i/>
          <w:iCs/>
        </w:rPr>
        <w:t>.  Perhaps it can be designed in a way</w:t>
      </w:r>
      <w:r w:rsidR="006B3AFB" w:rsidRPr="00352014">
        <w:rPr>
          <w:rFonts w:ascii="Century Gothic" w:hAnsi="Century Gothic"/>
          <w:i/>
          <w:iCs/>
        </w:rPr>
        <w:t xml:space="preserve"> to make it visually lighter and airier.</w:t>
      </w:r>
    </w:p>
    <w:p w14:paraId="38F28307" w14:textId="34B0A4FA" w:rsidR="00F673A6" w:rsidRPr="00352014" w:rsidRDefault="00273A3A" w:rsidP="00B77128">
      <w:pPr>
        <w:pStyle w:val="ListParagraph"/>
        <w:numPr>
          <w:ilvl w:val="0"/>
          <w:numId w:val="7"/>
        </w:numPr>
        <w:spacing w:after="160" w:line="276" w:lineRule="auto"/>
        <w:rPr>
          <w:rFonts w:ascii="Century Gothic" w:hAnsi="Century Gothic"/>
        </w:rPr>
      </w:pPr>
      <w:r w:rsidRPr="00352014">
        <w:rPr>
          <w:rFonts w:ascii="Century Gothic" w:eastAsia="Calibri" w:hAnsi="Century Gothic"/>
          <w:iCs/>
          <w:u w:val="single"/>
        </w:rPr>
        <w:t>Koni</w:t>
      </w:r>
      <w:r>
        <w:rPr>
          <w:rFonts w:ascii="Century Gothic" w:eastAsia="Calibri" w:hAnsi="Century Gothic"/>
          <w:iCs/>
          <w:u w:val="single"/>
        </w:rPr>
        <w:t>n</w:t>
      </w:r>
      <w:r w:rsidRPr="00352014">
        <w:rPr>
          <w:rFonts w:ascii="Century Gothic" w:eastAsia="Calibri" w:hAnsi="Century Gothic"/>
          <w:iCs/>
          <w:u w:val="single"/>
        </w:rPr>
        <w:t>g/</w:t>
      </w:r>
      <w:proofErr w:type="spellStart"/>
      <w:r w:rsidRPr="00352014">
        <w:rPr>
          <w:rFonts w:ascii="Century Gothic" w:eastAsia="Calibri" w:hAnsi="Century Gothic"/>
          <w:iCs/>
          <w:u w:val="single"/>
        </w:rPr>
        <w:t>Eiz</w:t>
      </w:r>
      <w:r>
        <w:rPr>
          <w:rFonts w:ascii="Century Gothic" w:eastAsia="Calibri" w:hAnsi="Century Gothic"/>
          <w:iCs/>
          <w:u w:val="single"/>
        </w:rPr>
        <w:t>en</w:t>
      </w:r>
      <w:r w:rsidRPr="00352014">
        <w:rPr>
          <w:rFonts w:ascii="Century Gothic" w:eastAsia="Calibri" w:hAnsi="Century Gothic"/>
          <w:iCs/>
          <w:u w:val="single"/>
        </w:rPr>
        <w:t>berg</w:t>
      </w:r>
      <w:proofErr w:type="spellEnd"/>
      <w:r w:rsidRPr="00352014">
        <w:rPr>
          <w:rFonts w:ascii="Century Gothic" w:eastAsia="Calibri" w:hAnsi="Century Gothic"/>
          <w:iCs/>
        </w:rPr>
        <w:t>: Agreed</w:t>
      </w:r>
      <w:r w:rsidR="00F673A6" w:rsidRPr="00352014">
        <w:rPr>
          <w:rFonts w:ascii="Century Gothic" w:eastAsia="Calibri" w:hAnsi="Century Gothic"/>
          <w:iCs/>
        </w:rPr>
        <w:t xml:space="preserve"> to revisit this.</w:t>
      </w:r>
    </w:p>
    <w:p w14:paraId="7802D706" w14:textId="77777777" w:rsidR="006B3AFB" w:rsidRPr="00352014" w:rsidRDefault="006B3AFB" w:rsidP="00B77128">
      <w:pPr>
        <w:autoSpaceDE w:val="0"/>
        <w:autoSpaceDN w:val="0"/>
        <w:adjustRightInd w:val="0"/>
        <w:spacing w:line="276" w:lineRule="auto"/>
        <w:ind w:left="360" w:firstLine="360"/>
        <w:rPr>
          <w:rFonts w:ascii="Century Gothic" w:eastAsia="Calibri" w:hAnsi="Century Gothic" w:cs="CenturyGothic-Bold"/>
          <w:b/>
        </w:rPr>
      </w:pPr>
      <w:r w:rsidRPr="00352014">
        <w:rPr>
          <w:rFonts w:ascii="Century Gothic" w:eastAsia="Calibri" w:hAnsi="Century Gothic" w:cs="CenturyGothic-Bold"/>
          <w:b/>
        </w:rPr>
        <w:t>Maintenance:</w:t>
      </w:r>
    </w:p>
    <w:p w14:paraId="1FFFF0C0" w14:textId="6C01EDD7" w:rsidR="006B3AFB" w:rsidRPr="00352014" w:rsidRDefault="002E5AEC" w:rsidP="00597110">
      <w:pPr>
        <w:spacing w:line="276" w:lineRule="auto"/>
        <w:ind w:left="720"/>
        <w:rPr>
          <w:rFonts w:ascii="Century Gothic" w:hAnsi="Century Gothic"/>
          <w:i/>
          <w:iCs/>
        </w:rPr>
      </w:pPr>
      <w:r w:rsidRPr="00352014">
        <w:rPr>
          <w:rFonts w:ascii="Century Gothic" w:eastAsia="Calibri" w:hAnsi="Century Gothic"/>
          <w:i/>
          <w:u w:val="single"/>
        </w:rPr>
        <w:t>DRC:</w:t>
      </w:r>
      <w:r w:rsidRPr="00352014">
        <w:rPr>
          <w:rFonts w:ascii="Century Gothic" w:hAnsi="Century Gothic"/>
        </w:rPr>
        <w:t xml:space="preserve"> </w:t>
      </w:r>
      <w:r w:rsidR="006B3AFB" w:rsidRPr="00352014">
        <w:rPr>
          <w:rFonts w:ascii="Century Gothic" w:hAnsi="Century Gothic"/>
          <w:i/>
          <w:iCs/>
        </w:rPr>
        <w:t xml:space="preserve">Look at skateboard </w:t>
      </w:r>
      <w:r w:rsidRPr="00352014">
        <w:rPr>
          <w:rFonts w:ascii="Century Gothic" w:hAnsi="Century Gothic"/>
          <w:i/>
          <w:iCs/>
        </w:rPr>
        <w:t>deterrents</w:t>
      </w:r>
      <w:r w:rsidR="006B3AFB" w:rsidRPr="00352014">
        <w:rPr>
          <w:rFonts w:ascii="Century Gothic" w:hAnsi="Century Gothic"/>
          <w:i/>
          <w:iCs/>
        </w:rPr>
        <w:t xml:space="preserve"> and how to mitigate</w:t>
      </w:r>
      <w:r w:rsidR="00544830" w:rsidRPr="00352014">
        <w:rPr>
          <w:rFonts w:ascii="Century Gothic" w:hAnsi="Century Gothic"/>
          <w:i/>
          <w:iCs/>
        </w:rPr>
        <w:t xml:space="preserve"> potential</w:t>
      </w:r>
      <w:r w:rsidR="006B3AFB" w:rsidRPr="00352014">
        <w:rPr>
          <w:rFonts w:ascii="Century Gothic" w:hAnsi="Century Gothic"/>
          <w:i/>
          <w:iCs/>
        </w:rPr>
        <w:t xml:space="preserve"> damage caused by skateboarders.</w:t>
      </w:r>
    </w:p>
    <w:p w14:paraId="13BBE0DA" w14:textId="1EEAD33C" w:rsidR="002E5AEC" w:rsidRPr="00352014" w:rsidRDefault="00273A3A" w:rsidP="00B77128">
      <w:pPr>
        <w:pStyle w:val="ListParagraph"/>
        <w:numPr>
          <w:ilvl w:val="0"/>
          <w:numId w:val="7"/>
        </w:numPr>
        <w:spacing w:after="160" w:line="276" w:lineRule="auto"/>
        <w:rPr>
          <w:rFonts w:ascii="Century Gothic" w:hAnsi="Century Gothic"/>
        </w:rPr>
      </w:pPr>
      <w:r w:rsidRPr="00352014">
        <w:rPr>
          <w:rFonts w:ascii="Century Gothic" w:eastAsia="Calibri" w:hAnsi="Century Gothic"/>
          <w:iCs/>
          <w:u w:val="single"/>
        </w:rPr>
        <w:t>Koni</w:t>
      </w:r>
      <w:r>
        <w:rPr>
          <w:rFonts w:ascii="Century Gothic" w:eastAsia="Calibri" w:hAnsi="Century Gothic"/>
          <w:iCs/>
          <w:u w:val="single"/>
        </w:rPr>
        <w:t>n</w:t>
      </w:r>
      <w:r w:rsidRPr="00352014">
        <w:rPr>
          <w:rFonts w:ascii="Century Gothic" w:eastAsia="Calibri" w:hAnsi="Century Gothic"/>
          <w:iCs/>
          <w:u w:val="single"/>
        </w:rPr>
        <w:t>g/</w:t>
      </w:r>
      <w:proofErr w:type="spellStart"/>
      <w:r w:rsidRPr="00352014">
        <w:rPr>
          <w:rFonts w:ascii="Century Gothic" w:eastAsia="Calibri" w:hAnsi="Century Gothic"/>
          <w:iCs/>
          <w:u w:val="single"/>
        </w:rPr>
        <w:t>Eiz</w:t>
      </w:r>
      <w:r>
        <w:rPr>
          <w:rFonts w:ascii="Century Gothic" w:eastAsia="Calibri" w:hAnsi="Century Gothic"/>
          <w:iCs/>
          <w:u w:val="single"/>
        </w:rPr>
        <w:t>en</w:t>
      </w:r>
      <w:r w:rsidRPr="00352014">
        <w:rPr>
          <w:rFonts w:ascii="Century Gothic" w:eastAsia="Calibri" w:hAnsi="Century Gothic"/>
          <w:iCs/>
          <w:u w:val="single"/>
        </w:rPr>
        <w:t>berg</w:t>
      </w:r>
      <w:proofErr w:type="spellEnd"/>
      <w:r w:rsidRPr="00352014">
        <w:rPr>
          <w:rFonts w:ascii="Century Gothic" w:eastAsia="Calibri" w:hAnsi="Century Gothic"/>
          <w:iCs/>
        </w:rPr>
        <w:t>: Agree</w:t>
      </w:r>
      <w:r>
        <w:rPr>
          <w:rFonts w:ascii="Century Gothic" w:eastAsia="Calibri" w:hAnsi="Century Gothic"/>
          <w:iCs/>
        </w:rPr>
        <w:t>d to study this.</w:t>
      </w:r>
    </w:p>
    <w:p w14:paraId="38C3BB0F" w14:textId="77777777" w:rsidR="006B3AFB" w:rsidRPr="00352014" w:rsidRDefault="006B3AFB" w:rsidP="00B77128">
      <w:pPr>
        <w:autoSpaceDE w:val="0"/>
        <w:autoSpaceDN w:val="0"/>
        <w:adjustRightInd w:val="0"/>
        <w:spacing w:line="276" w:lineRule="auto"/>
        <w:ind w:left="720"/>
        <w:contextualSpacing/>
        <w:rPr>
          <w:rFonts w:ascii="Century Gothic" w:eastAsia="Calibri" w:hAnsi="Century Gothic" w:cs="CenturyGothic-Bold"/>
          <w:b/>
        </w:rPr>
      </w:pPr>
      <w:r w:rsidRPr="00352014">
        <w:rPr>
          <w:rFonts w:ascii="Century Gothic" w:eastAsia="Calibri" w:hAnsi="Century Gothic" w:cs="CenturyGothic-Bold"/>
          <w:b/>
        </w:rPr>
        <w:t>Landscaping:</w:t>
      </w:r>
    </w:p>
    <w:p w14:paraId="47EC08F6" w14:textId="500F86F8" w:rsidR="006B3AFB" w:rsidRPr="00352014" w:rsidRDefault="00544830" w:rsidP="00597110">
      <w:pPr>
        <w:spacing w:line="276" w:lineRule="auto"/>
        <w:ind w:left="720"/>
        <w:rPr>
          <w:rFonts w:ascii="Century Gothic" w:hAnsi="Century Gothic"/>
          <w:i/>
        </w:rPr>
      </w:pPr>
      <w:r w:rsidRPr="00352014">
        <w:rPr>
          <w:rFonts w:ascii="Century Gothic" w:eastAsia="Calibri" w:hAnsi="Century Gothic"/>
          <w:i/>
          <w:u w:val="single"/>
        </w:rPr>
        <w:t>DRC:</w:t>
      </w:r>
      <w:r w:rsidRPr="00352014">
        <w:rPr>
          <w:rFonts w:ascii="Century Gothic" w:hAnsi="Century Gothic"/>
          <w:i/>
        </w:rPr>
        <w:t xml:space="preserve"> </w:t>
      </w:r>
      <w:r w:rsidR="006B3AFB" w:rsidRPr="00352014">
        <w:rPr>
          <w:rFonts w:ascii="Century Gothic" w:hAnsi="Century Gothic"/>
          <w:i/>
        </w:rPr>
        <w:t xml:space="preserve">The project is in its early phase, but it should be reviewed directly with the </w:t>
      </w:r>
      <w:r w:rsidR="00273A3A">
        <w:rPr>
          <w:rFonts w:ascii="Century Gothic" w:hAnsi="Century Gothic"/>
          <w:i/>
        </w:rPr>
        <w:t>L</w:t>
      </w:r>
      <w:r w:rsidR="006B3AFB" w:rsidRPr="00352014">
        <w:rPr>
          <w:rFonts w:ascii="Century Gothic" w:hAnsi="Century Gothic"/>
          <w:i/>
        </w:rPr>
        <w:t>andscap</w:t>
      </w:r>
      <w:r w:rsidR="00273A3A">
        <w:rPr>
          <w:rFonts w:ascii="Century Gothic" w:hAnsi="Century Gothic"/>
          <w:i/>
        </w:rPr>
        <w:t>e</w:t>
      </w:r>
      <w:r w:rsidR="006B3AFB" w:rsidRPr="00352014">
        <w:rPr>
          <w:rFonts w:ascii="Century Gothic" w:hAnsi="Century Gothic"/>
          <w:i/>
        </w:rPr>
        <w:t xml:space="preserve"> committee</w:t>
      </w:r>
      <w:r w:rsidR="00124469" w:rsidRPr="00352014">
        <w:rPr>
          <w:rFonts w:ascii="Century Gothic" w:hAnsi="Century Gothic"/>
          <w:i/>
        </w:rPr>
        <w:t xml:space="preserve">, </w:t>
      </w:r>
      <w:r w:rsidR="006B3AFB" w:rsidRPr="00352014">
        <w:rPr>
          <w:rFonts w:ascii="Century Gothic" w:hAnsi="Century Gothic"/>
          <w:i/>
        </w:rPr>
        <w:t>hav</w:t>
      </w:r>
      <w:r w:rsidR="00124469" w:rsidRPr="00352014">
        <w:rPr>
          <w:rFonts w:ascii="Century Gothic" w:hAnsi="Century Gothic"/>
          <w:i/>
        </w:rPr>
        <w:t>ing</w:t>
      </w:r>
      <w:r w:rsidR="006B3AFB" w:rsidRPr="00352014">
        <w:rPr>
          <w:rFonts w:ascii="Century Gothic" w:hAnsi="Century Gothic"/>
          <w:i/>
        </w:rPr>
        <w:t xml:space="preserve"> a more focused discussion regarding the scale of the tree planters and the type of trees that will be used.</w:t>
      </w:r>
    </w:p>
    <w:p w14:paraId="106CE91A" w14:textId="5460804A" w:rsidR="00544830" w:rsidRPr="00597110" w:rsidRDefault="00273A3A" w:rsidP="00597110">
      <w:pPr>
        <w:pStyle w:val="ListParagraph"/>
        <w:numPr>
          <w:ilvl w:val="0"/>
          <w:numId w:val="7"/>
        </w:numPr>
        <w:spacing w:line="276" w:lineRule="auto"/>
        <w:rPr>
          <w:rFonts w:ascii="Century Gothic" w:hAnsi="Century Gothic"/>
        </w:rPr>
      </w:pPr>
      <w:r w:rsidRPr="00352014">
        <w:rPr>
          <w:rFonts w:ascii="Century Gothic" w:eastAsia="Calibri" w:hAnsi="Century Gothic"/>
          <w:iCs/>
          <w:u w:val="single"/>
        </w:rPr>
        <w:t>Koni</w:t>
      </w:r>
      <w:r>
        <w:rPr>
          <w:rFonts w:ascii="Century Gothic" w:eastAsia="Calibri" w:hAnsi="Century Gothic"/>
          <w:iCs/>
          <w:u w:val="single"/>
        </w:rPr>
        <w:t>n</w:t>
      </w:r>
      <w:r w:rsidRPr="00352014">
        <w:rPr>
          <w:rFonts w:ascii="Century Gothic" w:eastAsia="Calibri" w:hAnsi="Century Gothic"/>
          <w:iCs/>
          <w:u w:val="single"/>
        </w:rPr>
        <w:t>g/</w:t>
      </w:r>
      <w:proofErr w:type="spellStart"/>
      <w:r w:rsidRPr="00352014">
        <w:rPr>
          <w:rFonts w:ascii="Century Gothic" w:eastAsia="Calibri" w:hAnsi="Century Gothic"/>
          <w:iCs/>
          <w:u w:val="single"/>
        </w:rPr>
        <w:t>Eiz</w:t>
      </w:r>
      <w:r>
        <w:rPr>
          <w:rFonts w:ascii="Century Gothic" w:eastAsia="Calibri" w:hAnsi="Century Gothic"/>
          <w:iCs/>
          <w:u w:val="single"/>
        </w:rPr>
        <w:t>en</w:t>
      </w:r>
      <w:r w:rsidRPr="00352014">
        <w:rPr>
          <w:rFonts w:ascii="Century Gothic" w:eastAsia="Calibri" w:hAnsi="Century Gothic"/>
          <w:iCs/>
          <w:u w:val="single"/>
        </w:rPr>
        <w:t>berg</w:t>
      </w:r>
      <w:proofErr w:type="spellEnd"/>
      <w:r w:rsidRPr="00352014">
        <w:rPr>
          <w:rFonts w:ascii="Century Gothic" w:eastAsia="Calibri" w:hAnsi="Century Gothic"/>
          <w:iCs/>
        </w:rPr>
        <w:t>: Agree</w:t>
      </w:r>
      <w:r>
        <w:rPr>
          <w:rFonts w:ascii="Century Gothic" w:eastAsia="Calibri" w:hAnsi="Century Gothic"/>
          <w:iCs/>
        </w:rPr>
        <w:t>d to follow up on this.</w:t>
      </w:r>
    </w:p>
    <w:p w14:paraId="15266F87" w14:textId="77777777" w:rsidR="00597110" w:rsidRPr="00352014" w:rsidRDefault="00597110" w:rsidP="00597110">
      <w:pPr>
        <w:pStyle w:val="ListParagraph"/>
        <w:spacing w:line="276" w:lineRule="auto"/>
        <w:ind w:left="1440"/>
        <w:rPr>
          <w:rFonts w:ascii="Century Gothic" w:hAnsi="Century Gothic"/>
        </w:rPr>
      </w:pPr>
    </w:p>
    <w:p w14:paraId="4A7375D0" w14:textId="6F971AF5" w:rsidR="00FB5A5D" w:rsidRPr="00352014" w:rsidRDefault="00A206EC" w:rsidP="00B77128">
      <w:pPr>
        <w:spacing w:line="276" w:lineRule="auto"/>
        <w:rPr>
          <w:rStyle w:val="eop"/>
          <w:rFonts w:ascii="Century Gothic" w:hAnsi="Century Gothic"/>
          <w:b/>
          <w:bCs/>
        </w:rPr>
      </w:pPr>
      <w:r w:rsidRPr="00352014">
        <w:rPr>
          <w:rFonts w:ascii="Century Gothic" w:hAnsi="Century Gothic"/>
          <w:b/>
          <w:bCs/>
          <w:u w:val="single"/>
        </w:rPr>
        <w:t>Theater &amp; Dance Plaza Renovation</w:t>
      </w:r>
      <w:r w:rsidRPr="00352014">
        <w:rPr>
          <w:rFonts w:ascii="Century Gothic" w:hAnsi="Century Gothic"/>
          <w:b/>
          <w:bCs/>
        </w:rPr>
        <w:t xml:space="preserve"> </w:t>
      </w:r>
      <w:r w:rsidR="001C6AAA" w:rsidRPr="00352014">
        <w:rPr>
          <w:rFonts w:ascii="Century Gothic" w:hAnsi="Century Gothic"/>
          <w:b/>
          <w:bCs/>
          <w:u w:val="single"/>
        </w:rPr>
        <w:t xml:space="preserve">– Site Design and Massing Level Review - </w:t>
      </w:r>
      <w:r w:rsidR="00FB5A5D" w:rsidRPr="00352014">
        <w:rPr>
          <w:rStyle w:val="eop"/>
          <w:rFonts w:ascii="Century Gothic" w:hAnsi="Century Gothic"/>
          <w:b/>
          <w:u w:val="single"/>
        </w:rPr>
        <w:t>Summary by DRC Staff Liaison:</w:t>
      </w:r>
    </w:p>
    <w:p w14:paraId="63AF859E" w14:textId="77777777" w:rsidR="00597110" w:rsidRDefault="00597110" w:rsidP="00B77128">
      <w:pPr>
        <w:autoSpaceDE w:val="0"/>
        <w:autoSpaceDN w:val="0"/>
        <w:adjustRightInd w:val="0"/>
        <w:spacing w:line="276" w:lineRule="auto"/>
        <w:ind w:left="720"/>
        <w:rPr>
          <w:rFonts w:ascii="Century Gothic" w:hAnsi="Century Gothic" w:cs="CenturyGothic-Bold"/>
          <w:color w:val="000000" w:themeColor="text1"/>
        </w:rPr>
      </w:pPr>
    </w:p>
    <w:p w14:paraId="5B262300" w14:textId="0E295BB2" w:rsidR="008044E4" w:rsidRPr="00352014" w:rsidRDefault="00C27E93" w:rsidP="00B77128">
      <w:pPr>
        <w:autoSpaceDE w:val="0"/>
        <w:autoSpaceDN w:val="0"/>
        <w:adjustRightInd w:val="0"/>
        <w:spacing w:line="276" w:lineRule="auto"/>
        <w:ind w:left="720"/>
        <w:rPr>
          <w:rFonts w:ascii="Century Gothic" w:hAnsi="Century Gothic" w:cs="CenturyGothic-Bold"/>
          <w:color w:val="000000" w:themeColor="text1"/>
        </w:rPr>
      </w:pPr>
      <w:r w:rsidRPr="00352014">
        <w:rPr>
          <w:rFonts w:ascii="Century Gothic" w:hAnsi="Century Gothic" w:cs="CenturyGothic-Bold"/>
          <w:color w:val="000000" w:themeColor="text1"/>
        </w:rPr>
        <w:t xml:space="preserve">Co-Chair </w:t>
      </w:r>
      <w:r w:rsidR="00F3203F" w:rsidRPr="00352014">
        <w:rPr>
          <w:rFonts w:ascii="Century Gothic" w:hAnsi="Century Gothic" w:cs="CenturyGothic-Bold"/>
          <w:color w:val="000000" w:themeColor="text1"/>
        </w:rPr>
        <w:t>Scott</w:t>
      </w:r>
      <w:r w:rsidRPr="00352014">
        <w:rPr>
          <w:rFonts w:ascii="Century Gothic" w:hAnsi="Century Gothic" w:cs="CenturyGothic-Bold"/>
          <w:color w:val="000000" w:themeColor="text1"/>
        </w:rPr>
        <w:t xml:space="preserve"> asked Mr. Schmittgen to recap the meeting’s major points</w:t>
      </w:r>
      <w:r w:rsidR="00F3203F" w:rsidRPr="00352014">
        <w:rPr>
          <w:rFonts w:ascii="Century Gothic" w:hAnsi="Century Gothic" w:cs="CenturyGothic-Bold"/>
          <w:color w:val="000000" w:themeColor="text1"/>
        </w:rPr>
        <w:t xml:space="preserve">.  </w:t>
      </w:r>
      <w:r w:rsidR="008044E4" w:rsidRPr="00352014">
        <w:rPr>
          <w:rFonts w:ascii="Century Gothic" w:hAnsi="Century Gothic" w:cs="CenturyGothic-Bold"/>
          <w:bCs/>
          <w:color w:val="000000" w:themeColor="text1"/>
        </w:rPr>
        <w:t xml:space="preserve">The following summary captures the main talking points, discussion, and questions that will be further explored as the design is </w:t>
      </w:r>
      <w:r w:rsidR="00F3203F" w:rsidRPr="00352014">
        <w:rPr>
          <w:rFonts w:ascii="Century Gothic" w:hAnsi="Century Gothic" w:cs="CenturyGothic-Bold"/>
          <w:bCs/>
          <w:color w:val="000000" w:themeColor="text1"/>
        </w:rPr>
        <w:t>progresses</w:t>
      </w:r>
      <w:r w:rsidR="008044E4" w:rsidRPr="00352014">
        <w:rPr>
          <w:rFonts w:ascii="Century Gothic" w:hAnsi="Century Gothic" w:cs="CenturyGothic-Bold"/>
          <w:bCs/>
          <w:color w:val="000000" w:themeColor="text1"/>
        </w:rPr>
        <w:t>.</w:t>
      </w:r>
    </w:p>
    <w:p w14:paraId="61198F30" w14:textId="5FA5E2F3" w:rsidR="008044E4" w:rsidRDefault="008044E4" w:rsidP="00B77128">
      <w:pPr>
        <w:autoSpaceDE w:val="0"/>
        <w:autoSpaceDN w:val="0"/>
        <w:adjustRightInd w:val="0"/>
        <w:spacing w:line="276" w:lineRule="auto"/>
        <w:ind w:left="360"/>
        <w:rPr>
          <w:rFonts w:ascii="Century Gothic" w:hAnsi="Century Gothic" w:cs="CenturyGothic-Bold"/>
          <w:bCs/>
          <w:color w:val="000000" w:themeColor="text1"/>
        </w:rPr>
      </w:pPr>
    </w:p>
    <w:p w14:paraId="7A007B56" w14:textId="77777777" w:rsidR="00597110" w:rsidRPr="00352014" w:rsidRDefault="00597110" w:rsidP="00B77128">
      <w:pPr>
        <w:autoSpaceDE w:val="0"/>
        <w:autoSpaceDN w:val="0"/>
        <w:adjustRightInd w:val="0"/>
        <w:spacing w:line="276" w:lineRule="auto"/>
        <w:ind w:left="360"/>
        <w:rPr>
          <w:rFonts w:ascii="Century Gothic" w:hAnsi="Century Gothic" w:cs="CenturyGothic-Bold"/>
          <w:bCs/>
          <w:color w:val="000000" w:themeColor="text1"/>
        </w:rPr>
      </w:pPr>
    </w:p>
    <w:p w14:paraId="2C971CA0" w14:textId="2418BC5E" w:rsidR="008044E4" w:rsidRPr="00352014" w:rsidRDefault="00590FF8" w:rsidP="00B77128">
      <w:pPr>
        <w:autoSpaceDE w:val="0"/>
        <w:autoSpaceDN w:val="0"/>
        <w:adjustRightInd w:val="0"/>
        <w:spacing w:line="276" w:lineRule="auto"/>
        <w:ind w:left="720"/>
        <w:rPr>
          <w:rFonts w:ascii="Century Gothic" w:eastAsia="Calibri" w:hAnsi="Century Gothic" w:cs="CenturyGothic-Bold"/>
          <w:bCs/>
        </w:rPr>
      </w:pPr>
      <w:r w:rsidRPr="00352014">
        <w:rPr>
          <w:rFonts w:ascii="Century Gothic" w:eastAsia="Calibri" w:hAnsi="Century Gothic" w:cs="CenturyGothic-Bold"/>
          <w:bCs/>
          <w:u w:val="single"/>
        </w:rPr>
        <w:lastRenderedPageBreak/>
        <w:t>Design &amp; Scale</w:t>
      </w:r>
      <w:r w:rsidR="008044E4" w:rsidRPr="00352014">
        <w:rPr>
          <w:rFonts w:ascii="Century Gothic" w:eastAsia="Calibri" w:hAnsi="Century Gothic" w:cs="CenturyGothic-Bold"/>
          <w:bCs/>
        </w:rPr>
        <w:t>:</w:t>
      </w:r>
    </w:p>
    <w:p w14:paraId="72F2B3E1" w14:textId="12A9D46C" w:rsidR="00590FF8" w:rsidRPr="00352014" w:rsidRDefault="00FB10D6" w:rsidP="00B77128">
      <w:pPr>
        <w:pStyle w:val="ListParagraph"/>
        <w:numPr>
          <w:ilvl w:val="0"/>
          <w:numId w:val="3"/>
        </w:numPr>
        <w:autoSpaceDE w:val="0"/>
        <w:autoSpaceDN w:val="0"/>
        <w:adjustRightInd w:val="0"/>
        <w:spacing w:line="276" w:lineRule="auto"/>
        <w:rPr>
          <w:rFonts w:ascii="Century Gothic" w:eastAsia="Calibri" w:hAnsi="Century Gothic"/>
          <w:iCs/>
        </w:rPr>
      </w:pPr>
      <w:r w:rsidRPr="00352014">
        <w:rPr>
          <w:rFonts w:ascii="Century Gothic" w:eastAsia="Calibri" w:hAnsi="Century Gothic"/>
          <w:iCs/>
        </w:rPr>
        <w:t xml:space="preserve">Discussion about </w:t>
      </w:r>
      <w:r w:rsidR="00C3570F">
        <w:rPr>
          <w:rFonts w:ascii="Century Gothic" w:eastAsia="Calibri" w:hAnsi="Century Gothic"/>
          <w:iCs/>
        </w:rPr>
        <w:t xml:space="preserve">wind </w:t>
      </w:r>
      <w:r w:rsidRPr="00352014">
        <w:rPr>
          <w:rFonts w:ascii="Century Gothic" w:eastAsia="Calibri" w:hAnsi="Century Gothic"/>
          <w:iCs/>
        </w:rPr>
        <w:t>screening.  The project does have money budgeted for wind screens.</w:t>
      </w:r>
    </w:p>
    <w:p w14:paraId="3E463044" w14:textId="32D5837F" w:rsidR="00590FF8" w:rsidRPr="00352014" w:rsidRDefault="00FB10D6" w:rsidP="00B77128">
      <w:pPr>
        <w:pStyle w:val="ListParagraph"/>
        <w:numPr>
          <w:ilvl w:val="0"/>
          <w:numId w:val="3"/>
        </w:numPr>
        <w:spacing w:after="160" w:line="276" w:lineRule="auto"/>
        <w:rPr>
          <w:rFonts w:ascii="Century Gothic" w:hAnsi="Century Gothic"/>
        </w:rPr>
      </w:pPr>
      <w:r w:rsidRPr="00352014">
        <w:rPr>
          <w:rFonts w:ascii="Century Gothic" w:hAnsi="Century Gothic"/>
        </w:rPr>
        <w:t>C</w:t>
      </w:r>
      <w:r w:rsidR="00590FF8" w:rsidRPr="00352014">
        <w:rPr>
          <w:rFonts w:ascii="Century Gothic" w:hAnsi="Century Gothic"/>
        </w:rPr>
        <w:t>onsider</w:t>
      </w:r>
      <w:r w:rsidRPr="00352014">
        <w:rPr>
          <w:rFonts w:ascii="Century Gothic" w:hAnsi="Century Gothic"/>
        </w:rPr>
        <w:t>ation for environmental graphics on the adjacent</w:t>
      </w:r>
      <w:r w:rsidR="0066065D" w:rsidRPr="00352014">
        <w:rPr>
          <w:rFonts w:ascii="Century Gothic" w:hAnsi="Century Gothic"/>
        </w:rPr>
        <w:t xml:space="preserve"> building</w:t>
      </w:r>
      <w:r w:rsidRPr="00352014">
        <w:rPr>
          <w:rFonts w:ascii="Century Gothic" w:hAnsi="Century Gothic"/>
        </w:rPr>
        <w:t xml:space="preserve"> (wall to the west</w:t>
      </w:r>
      <w:r w:rsidR="0066065D" w:rsidRPr="00352014">
        <w:rPr>
          <w:rFonts w:ascii="Century Gothic" w:hAnsi="Century Gothic"/>
        </w:rPr>
        <w:t>)</w:t>
      </w:r>
      <w:r w:rsidRPr="00352014">
        <w:rPr>
          <w:rFonts w:ascii="Century Gothic" w:hAnsi="Century Gothic"/>
        </w:rPr>
        <w:t>.  This could be an exciting design element but also help emphasize the human scale of the space.</w:t>
      </w:r>
    </w:p>
    <w:p w14:paraId="6A8B9BD9" w14:textId="7C2FC0BB" w:rsidR="00FB10D6" w:rsidRPr="00352014" w:rsidRDefault="00FB10D6" w:rsidP="00B77128">
      <w:pPr>
        <w:pStyle w:val="ListParagraph"/>
        <w:numPr>
          <w:ilvl w:val="0"/>
          <w:numId w:val="3"/>
        </w:numPr>
        <w:spacing w:after="160" w:line="276" w:lineRule="auto"/>
        <w:rPr>
          <w:rFonts w:ascii="Century Gothic" w:hAnsi="Century Gothic"/>
        </w:rPr>
      </w:pPr>
      <w:r w:rsidRPr="00352014">
        <w:rPr>
          <w:rFonts w:ascii="Century Gothic" w:hAnsi="Century Gothic"/>
        </w:rPr>
        <w:t xml:space="preserve">The south “sun deck” could use more </w:t>
      </w:r>
      <w:r w:rsidR="0066065D" w:rsidRPr="00352014">
        <w:rPr>
          <w:rFonts w:ascii="Century Gothic" w:hAnsi="Century Gothic"/>
        </w:rPr>
        <w:t>spa</w:t>
      </w:r>
      <w:r w:rsidR="00DA72D1" w:rsidRPr="00352014">
        <w:rPr>
          <w:rFonts w:ascii="Century Gothic" w:hAnsi="Century Gothic"/>
        </w:rPr>
        <w:t>t</w:t>
      </w:r>
      <w:r w:rsidR="0066065D" w:rsidRPr="00352014">
        <w:rPr>
          <w:rFonts w:ascii="Century Gothic" w:hAnsi="Century Gothic"/>
        </w:rPr>
        <w:t>ial</w:t>
      </w:r>
      <w:r w:rsidRPr="00352014">
        <w:rPr>
          <w:rFonts w:ascii="Century Gothic" w:hAnsi="Century Gothic"/>
        </w:rPr>
        <w:t xml:space="preserve"> definition to </w:t>
      </w:r>
      <w:r w:rsidR="0066065D" w:rsidRPr="00352014">
        <w:rPr>
          <w:rFonts w:ascii="Century Gothic" w:hAnsi="Century Gothic"/>
        </w:rPr>
        <w:t>reinforce</w:t>
      </w:r>
      <w:r w:rsidRPr="00352014">
        <w:rPr>
          <w:rFonts w:ascii="Century Gothic" w:hAnsi="Century Gothic"/>
        </w:rPr>
        <w:t xml:space="preserve"> this aspect of the project.</w:t>
      </w:r>
    </w:p>
    <w:p w14:paraId="379D3D15" w14:textId="6D163508" w:rsidR="00590FF8" w:rsidRPr="00352014" w:rsidRDefault="00FB10D6" w:rsidP="00B77128">
      <w:pPr>
        <w:pStyle w:val="ListParagraph"/>
        <w:numPr>
          <w:ilvl w:val="0"/>
          <w:numId w:val="3"/>
        </w:numPr>
        <w:spacing w:after="160" w:line="276" w:lineRule="auto"/>
        <w:rPr>
          <w:rFonts w:ascii="Century Gothic" w:hAnsi="Century Gothic"/>
        </w:rPr>
      </w:pPr>
      <w:r w:rsidRPr="00352014">
        <w:rPr>
          <w:rFonts w:ascii="Century Gothic" w:hAnsi="Century Gothic"/>
        </w:rPr>
        <w:t xml:space="preserve">The Trellis on the south end may be </w:t>
      </w:r>
      <w:r w:rsidR="0066065D" w:rsidRPr="00352014">
        <w:rPr>
          <w:rFonts w:ascii="Century Gothic" w:hAnsi="Century Gothic"/>
        </w:rPr>
        <w:t>designed in a way</w:t>
      </w:r>
      <w:r w:rsidRPr="00352014">
        <w:rPr>
          <w:rFonts w:ascii="Century Gothic" w:hAnsi="Century Gothic"/>
        </w:rPr>
        <w:t xml:space="preserve"> to make it visually lighter and </w:t>
      </w:r>
      <w:r w:rsidR="00C84A0B" w:rsidRPr="00352014">
        <w:rPr>
          <w:rFonts w:ascii="Century Gothic" w:hAnsi="Century Gothic"/>
        </w:rPr>
        <w:t>airier</w:t>
      </w:r>
      <w:r w:rsidRPr="00352014">
        <w:rPr>
          <w:rFonts w:ascii="Century Gothic" w:hAnsi="Century Gothic"/>
        </w:rPr>
        <w:t>.</w:t>
      </w:r>
    </w:p>
    <w:p w14:paraId="617B2356" w14:textId="28967FF5" w:rsidR="008044E4" w:rsidRPr="00352014" w:rsidRDefault="00590FF8" w:rsidP="00B77128">
      <w:pPr>
        <w:autoSpaceDE w:val="0"/>
        <w:autoSpaceDN w:val="0"/>
        <w:adjustRightInd w:val="0"/>
        <w:spacing w:line="276" w:lineRule="auto"/>
        <w:ind w:left="360" w:firstLine="360"/>
        <w:rPr>
          <w:rFonts w:ascii="Century Gothic" w:eastAsia="Calibri" w:hAnsi="Century Gothic" w:cs="CenturyGothic-Bold"/>
          <w:bCs/>
          <w:u w:val="single"/>
        </w:rPr>
      </w:pPr>
      <w:r w:rsidRPr="00352014">
        <w:rPr>
          <w:rFonts w:ascii="Century Gothic" w:eastAsia="Calibri" w:hAnsi="Century Gothic" w:cs="CenturyGothic-Bold"/>
          <w:bCs/>
          <w:u w:val="single"/>
        </w:rPr>
        <w:t>Maintenance</w:t>
      </w:r>
      <w:r w:rsidR="008044E4" w:rsidRPr="00352014">
        <w:rPr>
          <w:rFonts w:ascii="Century Gothic" w:eastAsia="Calibri" w:hAnsi="Century Gothic" w:cs="CenturyGothic-Bold"/>
          <w:bCs/>
          <w:u w:val="single"/>
        </w:rPr>
        <w:t>:</w:t>
      </w:r>
    </w:p>
    <w:p w14:paraId="75720D0E" w14:textId="2103EA39" w:rsidR="004E7EE4" w:rsidRPr="00352014" w:rsidRDefault="0066065D" w:rsidP="00B77128">
      <w:pPr>
        <w:pStyle w:val="ListParagraph"/>
        <w:numPr>
          <w:ilvl w:val="0"/>
          <w:numId w:val="3"/>
        </w:numPr>
        <w:spacing w:after="160" w:line="276" w:lineRule="auto"/>
        <w:rPr>
          <w:rFonts w:ascii="Century Gothic" w:hAnsi="Century Gothic"/>
        </w:rPr>
      </w:pPr>
      <w:r w:rsidRPr="00352014">
        <w:rPr>
          <w:rFonts w:ascii="Century Gothic" w:hAnsi="Century Gothic"/>
        </w:rPr>
        <w:t xml:space="preserve">Look at skateboard determents and how to mitigate damage caused </w:t>
      </w:r>
      <w:r w:rsidR="00273A3A" w:rsidRPr="00352014">
        <w:rPr>
          <w:rFonts w:ascii="Century Gothic" w:hAnsi="Century Gothic"/>
        </w:rPr>
        <w:t>by skateboarders</w:t>
      </w:r>
      <w:r w:rsidRPr="00352014">
        <w:rPr>
          <w:rFonts w:ascii="Century Gothic" w:hAnsi="Century Gothic"/>
        </w:rPr>
        <w:t>.</w:t>
      </w:r>
    </w:p>
    <w:p w14:paraId="6CEB59D7" w14:textId="542047CE" w:rsidR="008044E4" w:rsidRPr="00352014" w:rsidRDefault="008044E4" w:rsidP="00B77128">
      <w:pPr>
        <w:autoSpaceDE w:val="0"/>
        <w:autoSpaceDN w:val="0"/>
        <w:adjustRightInd w:val="0"/>
        <w:spacing w:line="276" w:lineRule="auto"/>
        <w:ind w:left="720"/>
        <w:contextualSpacing/>
        <w:rPr>
          <w:rFonts w:ascii="Century Gothic" w:eastAsia="Calibri" w:hAnsi="Century Gothic" w:cs="CenturyGothic-Bold"/>
          <w:bCs/>
          <w:u w:val="single"/>
        </w:rPr>
      </w:pPr>
      <w:r w:rsidRPr="00352014">
        <w:rPr>
          <w:rFonts w:ascii="Century Gothic" w:eastAsia="Calibri" w:hAnsi="Century Gothic" w:cs="CenturyGothic-Bold"/>
          <w:bCs/>
          <w:u w:val="single"/>
        </w:rPr>
        <w:t>Landscaping:</w:t>
      </w:r>
    </w:p>
    <w:p w14:paraId="7809E964" w14:textId="7FBFAE2D" w:rsidR="004E7EE4" w:rsidRPr="00352014" w:rsidRDefault="00FB10D6" w:rsidP="00B77128">
      <w:pPr>
        <w:pStyle w:val="ListParagraph"/>
        <w:numPr>
          <w:ilvl w:val="0"/>
          <w:numId w:val="3"/>
        </w:numPr>
        <w:spacing w:after="160" w:line="276" w:lineRule="auto"/>
        <w:rPr>
          <w:rFonts w:ascii="Century Gothic" w:hAnsi="Century Gothic"/>
        </w:rPr>
      </w:pPr>
      <w:r w:rsidRPr="00352014">
        <w:rPr>
          <w:rFonts w:ascii="Century Gothic" w:hAnsi="Century Gothic"/>
        </w:rPr>
        <w:t xml:space="preserve">The project is in its early phase, but it should be reviewed directly with the </w:t>
      </w:r>
      <w:r w:rsidR="00273A3A">
        <w:rPr>
          <w:rFonts w:ascii="Century Gothic" w:hAnsi="Century Gothic"/>
        </w:rPr>
        <w:t xml:space="preserve">Landscape </w:t>
      </w:r>
      <w:r w:rsidRPr="00352014">
        <w:rPr>
          <w:rFonts w:ascii="Century Gothic" w:hAnsi="Century Gothic"/>
        </w:rPr>
        <w:t>committee at a later date</w:t>
      </w:r>
      <w:r w:rsidR="00124469" w:rsidRPr="00352014">
        <w:rPr>
          <w:rFonts w:ascii="Century Gothic" w:hAnsi="Century Gothic"/>
        </w:rPr>
        <w:t>.</w:t>
      </w:r>
    </w:p>
    <w:p w14:paraId="5A4FE67F" w14:textId="1D2E8F10" w:rsidR="00EA57BA" w:rsidRPr="00352014" w:rsidRDefault="00811CAE" w:rsidP="00B77128">
      <w:pPr>
        <w:autoSpaceDE w:val="0"/>
        <w:autoSpaceDN w:val="0"/>
        <w:adjustRightInd w:val="0"/>
        <w:spacing w:line="276" w:lineRule="auto"/>
        <w:rPr>
          <w:rFonts w:ascii="Century Gothic" w:hAnsi="Century Gothic" w:cs="CenturyGothic-Bold"/>
          <w:bCs/>
          <w:color w:val="000000" w:themeColor="text1"/>
        </w:rPr>
      </w:pPr>
      <w:r w:rsidRPr="00352014">
        <w:rPr>
          <w:rFonts w:ascii="Century Gothic" w:hAnsi="Century Gothic"/>
          <w:b/>
          <w:bCs/>
        </w:rPr>
        <w:t xml:space="preserve">Adjournment: </w:t>
      </w:r>
      <w:r w:rsidR="004E7EE4" w:rsidRPr="00352014">
        <w:rPr>
          <w:rFonts w:ascii="Century Gothic" w:hAnsi="Century Gothic"/>
          <w:b/>
          <w:bCs/>
        </w:rPr>
        <w:t xml:space="preserve">Theater &amp; Dance Plaza Renovation </w:t>
      </w:r>
      <w:r w:rsidR="00E70140" w:rsidRPr="00352014">
        <w:rPr>
          <w:rFonts w:ascii="Century Gothic" w:hAnsi="Century Gothic" w:cs="CenturyGothic-Bold"/>
          <w:b/>
          <w:bCs/>
          <w:color w:val="000000" w:themeColor="text1"/>
        </w:rPr>
        <w:t xml:space="preserve">- </w:t>
      </w:r>
      <w:r w:rsidR="00D931B2" w:rsidRPr="00352014">
        <w:rPr>
          <w:rFonts w:ascii="Century Gothic" w:hAnsi="Century Gothic" w:cs="CenturyGothic-Bold"/>
          <w:b/>
          <w:bCs/>
          <w:color w:val="000000" w:themeColor="text1"/>
        </w:rPr>
        <w:t>Action Item</w:t>
      </w:r>
      <w:r w:rsidR="00E70140" w:rsidRPr="00352014">
        <w:rPr>
          <w:rFonts w:ascii="Century Gothic" w:hAnsi="Century Gothic" w:cs="CenturyGothic-Bold"/>
          <w:b/>
          <w:bCs/>
          <w:color w:val="000000" w:themeColor="text1"/>
        </w:rPr>
        <w:t xml:space="preserve"> 1</w:t>
      </w:r>
    </w:p>
    <w:p w14:paraId="328B266A" w14:textId="77777777" w:rsidR="00EA57BA" w:rsidRPr="00352014" w:rsidRDefault="00EA57BA" w:rsidP="00B77128">
      <w:pPr>
        <w:pBdr>
          <w:bottom w:val="single" w:sz="12" w:space="1" w:color="auto"/>
        </w:pBdr>
        <w:spacing w:line="276" w:lineRule="auto"/>
        <w:rPr>
          <w:rFonts w:ascii="Century Gothic" w:hAnsi="Century Gothic" w:cs="CenturyGothic-Bold"/>
          <w:bCs/>
          <w:color w:val="000000" w:themeColor="text1"/>
        </w:rPr>
      </w:pPr>
    </w:p>
    <w:p w14:paraId="1F4D7658" w14:textId="77777777" w:rsidR="00EA57BA" w:rsidRPr="00352014" w:rsidRDefault="00EA57BA" w:rsidP="00B77128">
      <w:pPr>
        <w:spacing w:line="276" w:lineRule="auto"/>
        <w:ind w:left="-187"/>
        <w:rPr>
          <w:rFonts w:ascii="Century Gothic" w:hAnsi="Century Gothic" w:cs="CenturyGothic"/>
          <w:b/>
          <w:bCs/>
          <w:color w:val="000000" w:themeColor="text1"/>
        </w:rPr>
      </w:pPr>
    </w:p>
    <w:p w14:paraId="79C1CC88" w14:textId="75FFFC0F" w:rsidR="00EA57BA" w:rsidRPr="00352014" w:rsidRDefault="00EA57BA" w:rsidP="00B77128">
      <w:pPr>
        <w:spacing w:line="276" w:lineRule="auto"/>
        <w:rPr>
          <w:rFonts w:ascii="Century Gothic" w:hAnsi="Century Gothic" w:cs="CenturyGothic"/>
          <w:color w:val="000000" w:themeColor="text1"/>
        </w:rPr>
      </w:pPr>
      <w:r w:rsidRPr="00352014">
        <w:rPr>
          <w:rFonts w:ascii="Century Gothic" w:hAnsi="Century Gothic" w:cs="CenturyGothic"/>
          <w:color w:val="000000" w:themeColor="text1"/>
        </w:rPr>
        <w:t xml:space="preserve">The second Action Item was </w:t>
      </w:r>
      <w:r w:rsidR="00265A3F" w:rsidRPr="00352014">
        <w:rPr>
          <w:rFonts w:ascii="Century Gothic" w:hAnsi="Century Gothic" w:cs="CenturyGothic"/>
          <w:color w:val="000000" w:themeColor="text1"/>
        </w:rPr>
        <w:t>p</w:t>
      </w:r>
      <w:r w:rsidRPr="00352014">
        <w:rPr>
          <w:rFonts w:ascii="Century Gothic" w:hAnsi="Century Gothic" w:cs="CenturyGothic"/>
          <w:color w:val="000000" w:themeColor="text1"/>
        </w:rPr>
        <w:t xml:space="preserve">resented and </w:t>
      </w:r>
      <w:r w:rsidR="00265A3F" w:rsidRPr="00352014">
        <w:rPr>
          <w:rFonts w:ascii="Century Gothic" w:hAnsi="Century Gothic" w:cs="CenturyGothic"/>
          <w:color w:val="000000" w:themeColor="text1"/>
        </w:rPr>
        <w:t>r</w:t>
      </w:r>
      <w:r w:rsidRPr="00352014">
        <w:rPr>
          <w:rFonts w:ascii="Century Gothic" w:hAnsi="Century Gothic" w:cs="CenturyGothic"/>
          <w:color w:val="000000" w:themeColor="text1"/>
        </w:rPr>
        <w:t>eviewed</w:t>
      </w:r>
      <w:r w:rsidR="00855DC7" w:rsidRPr="00352014">
        <w:rPr>
          <w:rFonts w:ascii="Century Gothic" w:hAnsi="Century Gothic" w:cs="CenturyGothic"/>
          <w:color w:val="000000" w:themeColor="text1"/>
        </w:rPr>
        <w:t>.</w:t>
      </w:r>
    </w:p>
    <w:p w14:paraId="1AD070F3" w14:textId="77777777" w:rsidR="00EA57BA" w:rsidRPr="00352014" w:rsidRDefault="00EA57BA" w:rsidP="00B77128">
      <w:pPr>
        <w:spacing w:line="276" w:lineRule="auto"/>
        <w:ind w:left="720" w:hanging="360"/>
        <w:rPr>
          <w:rFonts w:ascii="Century Gothic" w:hAnsi="Century Gothic"/>
        </w:rPr>
      </w:pPr>
    </w:p>
    <w:p w14:paraId="05F60AF6" w14:textId="74C7B446" w:rsidR="00BF4441" w:rsidRPr="00352014" w:rsidRDefault="00BF4441" w:rsidP="00B77128">
      <w:pPr>
        <w:pStyle w:val="ListParagraph"/>
        <w:numPr>
          <w:ilvl w:val="0"/>
          <w:numId w:val="13"/>
        </w:numPr>
        <w:spacing w:line="276" w:lineRule="auto"/>
        <w:ind w:hanging="630"/>
        <w:rPr>
          <w:rFonts w:ascii="Century Gothic" w:hAnsi="Century Gothic"/>
          <w:b/>
          <w:bCs/>
        </w:rPr>
      </w:pPr>
      <w:r w:rsidRPr="00352014">
        <w:rPr>
          <w:rFonts w:ascii="Century Gothic" w:hAnsi="Century Gothic"/>
          <w:b/>
          <w:bCs/>
        </w:rPr>
        <w:t xml:space="preserve">Marine Biotechnology Building Renewal </w:t>
      </w:r>
      <w:r w:rsidR="004343ED" w:rsidRPr="00352014">
        <w:rPr>
          <w:rFonts w:ascii="Century Gothic" w:hAnsi="Century Gothic"/>
          <w:b/>
          <w:bCs/>
        </w:rPr>
        <w:t>(</w:t>
      </w:r>
      <w:r w:rsidRPr="00352014">
        <w:rPr>
          <w:rFonts w:ascii="Century Gothic" w:hAnsi="Century Gothic"/>
          <w:b/>
          <w:bCs/>
        </w:rPr>
        <w:t>Site Design and Massing)</w:t>
      </w:r>
    </w:p>
    <w:p w14:paraId="0A13593A" w14:textId="571F5CE0" w:rsidR="006F0AEB" w:rsidRPr="00352014" w:rsidRDefault="006F0AEB" w:rsidP="00B77128">
      <w:pPr>
        <w:spacing w:line="276" w:lineRule="auto"/>
        <w:rPr>
          <w:rFonts w:ascii="Century Gothic" w:hAnsi="Century Gothic"/>
          <w:b/>
          <w:bCs/>
        </w:rPr>
      </w:pPr>
    </w:p>
    <w:p w14:paraId="693AF209" w14:textId="4DF7B9F4" w:rsidR="006F0AEB" w:rsidRPr="00352014" w:rsidRDefault="006F0AEB" w:rsidP="00B77128">
      <w:pPr>
        <w:spacing w:line="276" w:lineRule="auto"/>
        <w:ind w:left="720" w:hanging="90"/>
        <w:rPr>
          <w:rFonts w:ascii="Century Gothic" w:hAnsi="Century Gothic"/>
        </w:rPr>
      </w:pPr>
      <w:r w:rsidRPr="00352014">
        <w:rPr>
          <w:rFonts w:ascii="Century Gothic" w:hAnsi="Century Gothic"/>
          <w:b/>
          <w:bCs/>
        </w:rPr>
        <w:tab/>
      </w:r>
      <w:r w:rsidR="00537306" w:rsidRPr="00352014">
        <w:rPr>
          <w:rFonts w:ascii="Century Gothic" w:hAnsi="Century Gothic"/>
        </w:rPr>
        <w:t>Josh Rohmer</w:t>
      </w:r>
      <w:r w:rsidR="00824B8B" w:rsidRPr="00352014">
        <w:rPr>
          <w:rFonts w:ascii="Century Gothic" w:hAnsi="Century Gothic"/>
        </w:rPr>
        <w:t>,</w:t>
      </w:r>
      <w:r w:rsidRPr="00352014">
        <w:rPr>
          <w:rFonts w:ascii="Century Gothic" w:hAnsi="Century Gothic"/>
        </w:rPr>
        <w:t xml:space="preserve"> Director for Capital Development</w:t>
      </w:r>
      <w:r w:rsidR="00824B8B" w:rsidRPr="00352014">
        <w:rPr>
          <w:rFonts w:ascii="Century Gothic" w:hAnsi="Century Gothic"/>
        </w:rPr>
        <w:t>,</w:t>
      </w:r>
      <w:r w:rsidRPr="00352014">
        <w:rPr>
          <w:rFonts w:ascii="Century Gothic" w:hAnsi="Century Gothic"/>
        </w:rPr>
        <w:t xml:space="preserve"> introduced the project</w:t>
      </w:r>
      <w:r w:rsidR="002419EB" w:rsidRPr="00352014">
        <w:rPr>
          <w:rFonts w:ascii="Century Gothic" w:hAnsi="Century Gothic"/>
        </w:rPr>
        <w:t xml:space="preserve"> and</w:t>
      </w:r>
      <w:r w:rsidRPr="00352014">
        <w:rPr>
          <w:rFonts w:ascii="Century Gothic" w:hAnsi="Century Gothic"/>
        </w:rPr>
        <w:t xml:space="preserve"> </w:t>
      </w:r>
      <w:r w:rsidR="00537306" w:rsidRPr="00352014">
        <w:rPr>
          <w:rFonts w:ascii="Century Gothic" w:hAnsi="Century Gothic"/>
        </w:rPr>
        <w:t>the goals of th</w:t>
      </w:r>
      <w:r w:rsidR="002419EB" w:rsidRPr="00352014">
        <w:rPr>
          <w:rFonts w:ascii="Century Gothic" w:hAnsi="Century Gothic"/>
        </w:rPr>
        <w:t>e</w:t>
      </w:r>
      <w:r w:rsidR="00537306" w:rsidRPr="00352014">
        <w:rPr>
          <w:rFonts w:ascii="Century Gothic" w:hAnsi="Century Gothic"/>
        </w:rPr>
        <w:t xml:space="preserve"> </w:t>
      </w:r>
      <w:r w:rsidR="002419EB" w:rsidRPr="00352014">
        <w:rPr>
          <w:rFonts w:ascii="Century Gothic" w:hAnsi="Century Gothic"/>
        </w:rPr>
        <w:t>D</w:t>
      </w:r>
      <w:r w:rsidR="00537306" w:rsidRPr="00352014">
        <w:rPr>
          <w:rFonts w:ascii="Century Gothic" w:hAnsi="Century Gothic"/>
        </w:rPr>
        <w:t xml:space="preserve">etailed </w:t>
      </w:r>
      <w:r w:rsidR="002419EB" w:rsidRPr="00352014">
        <w:rPr>
          <w:rFonts w:ascii="Century Gothic" w:hAnsi="Century Gothic"/>
        </w:rPr>
        <w:t>P</w:t>
      </w:r>
      <w:r w:rsidR="00537306" w:rsidRPr="00352014">
        <w:rPr>
          <w:rFonts w:ascii="Century Gothic" w:hAnsi="Century Gothic"/>
        </w:rPr>
        <w:t xml:space="preserve">roject </w:t>
      </w:r>
      <w:r w:rsidR="002419EB" w:rsidRPr="00352014">
        <w:rPr>
          <w:rFonts w:ascii="Century Gothic" w:hAnsi="Century Gothic"/>
        </w:rPr>
        <w:t>P</w:t>
      </w:r>
      <w:r w:rsidR="00537306" w:rsidRPr="00352014">
        <w:rPr>
          <w:rFonts w:ascii="Century Gothic" w:hAnsi="Century Gothic"/>
        </w:rPr>
        <w:t>rogram</w:t>
      </w:r>
      <w:r w:rsidR="002419EB" w:rsidRPr="00352014">
        <w:rPr>
          <w:rFonts w:ascii="Century Gothic" w:hAnsi="Century Gothic"/>
        </w:rPr>
        <w:t xml:space="preserve"> (DPP).   Essentially the building is past its useful life in its current state.  It has become structurally and functionally obsolete to support the current program and these conditions impact the programs’ ability to grow and excel in the future.  The DPP contemplated </w:t>
      </w:r>
      <w:r w:rsidR="00C041EA" w:rsidRPr="00352014">
        <w:rPr>
          <w:rFonts w:ascii="Century Gothic" w:hAnsi="Century Gothic"/>
        </w:rPr>
        <w:t>various major renovation option</w:t>
      </w:r>
      <w:r w:rsidR="002136F2">
        <w:rPr>
          <w:rFonts w:ascii="Century Gothic" w:hAnsi="Century Gothic"/>
        </w:rPr>
        <w:t>s</w:t>
      </w:r>
      <w:r w:rsidR="002419EB" w:rsidRPr="00352014">
        <w:rPr>
          <w:rFonts w:ascii="Century Gothic" w:hAnsi="Century Gothic"/>
        </w:rPr>
        <w:t xml:space="preserve"> and building replacement options.  This process included a myriad of constraints, including various environmental impacts, height restrictions, and cost ramifications of the various ideas.  The Building Committee has settled on recommending a new replacement building on an alternate site.  Today’s presentation will review the thought process and the resulting approach to conceptual massing and site design for this </w:t>
      </w:r>
      <w:r w:rsidR="00C041EA" w:rsidRPr="00352014">
        <w:rPr>
          <w:rFonts w:ascii="Century Gothic" w:hAnsi="Century Gothic"/>
        </w:rPr>
        <w:t>recommendation</w:t>
      </w:r>
      <w:r w:rsidR="002419EB" w:rsidRPr="00352014">
        <w:rPr>
          <w:rFonts w:ascii="Century Gothic" w:hAnsi="Century Gothic"/>
        </w:rPr>
        <w:t>.</w:t>
      </w:r>
    </w:p>
    <w:p w14:paraId="4664D7B3" w14:textId="25B3BA15" w:rsidR="00147C58" w:rsidRPr="00352014" w:rsidRDefault="00147C58" w:rsidP="00B77128">
      <w:pPr>
        <w:spacing w:line="276" w:lineRule="auto"/>
        <w:ind w:left="720" w:hanging="90"/>
        <w:rPr>
          <w:rFonts w:ascii="Century Gothic" w:hAnsi="Century Gothic"/>
        </w:rPr>
      </w:pPr>
    </w:p>
    <w:p w14:paraId="7AF6791D" w14:textId="7A304834" w:rsidR="00147C58" w:rsidRPr="00352014" w:rsidRDefault="00147C58" w:rsidP="00B77128">
      <w:pPr>
        <w:spacing w:line="276" w:lineRule="auto"/>
        <w:ind w:left="720"/>
        <w:rPr>
          <w:rFonts w:ascii="Century Gothic" w:hAnsi="Century Gothic"/>
        </w:rPr>
      </w:pPr>
      <w:r w:rsidRPr="00352014">
        <w:rPr>
          <w:rFonts w:ascii="Century Gothic" w:hAnsi="Century Gothic"/>
        </w:rPr>
        <w:t xml:space="preserve">Shelly Gable, MLPS </w:t>
      </w:r>
      <w:r w:rsidR="00FE4918" w:rsidRPr="00352014">
        <w:rPr>
          <w:rFonts w:ascii="Century Gothic" w:hAnsi="Century Gothic"/>
        </w:rPr>
        <w:t xml:space="preserve">Interim </w:t>
      </w:r>
      <w:r w:rsidRPr="00352014">
        <w:rPr>
          <w:rFonts w:ascii="Century Gothic" w:hAnsi="Century Gothic"/>
        </w:rPr>
        <w:t>Dean and Chair of the Building Committee</w:t>
      </w:r>
      <w:r w:rsidR="002136F2">
        <w:rPr>
          <w:rFonts w:ascii="Century Gothic" w:hAnsi="Century Gothic"/>
        </w:rPr>
        <w:t>,</w:t>
      </w:r>
      <w:r w:rsidR="00FE4918" w:rsidRPr="00352014">
        <w:rPr>
          <w:rFonts w:ascii="Century Gothic" w:hAnsi="Century Gothic"/>
        </w:rPr>
        <w:t xml:space="preserve"> reviewed the importance of a new facility for the ongoing viability of three programs</w:t>
      </w:r>
      <w:r w:rsidR="00AA48D0">
        <w:rPr>
          <w:rFonts w:ascii="Century Gothic" w:hAnsi="Century Gothic"/>
        </w:rPr>
        <w:t xml:space="preserve"> that call the buildings home</w:t>
      </w:r>
      <w:r w:rsidR="00FE4918" w:rsidRPr="00352014">
        <w:rPr>
          <w:rFonts w:ascii="Century Gothic" w:hAnsi="Century Gothic"/>
        </w:rPr>
        <w:t xml:space="preserve">.  </w:t>
      </w:r>
      <w:r w:rsidR="002136F2">
        <w:rPr>
          <w:rFonts w:ascii="Century Gothic" w:hAnsi="Century Gothic"/>
        </w:rPr>
        <w:t>She e</w:t>
      </w:r>
      <w:r w:rsidR="00FE4918" w:rsidRPr="00352014">
        <w:rPr>
          <w:rFonts w:ascii="Century Gothic" w:hAnsi="Century Gothic"/>
        </w:rPr>
        <w:t>mphasiz</w:t>
      </w:r>
      <w:r w:rsidR="002136F2">
        <w:rPr>
          <w:rFonts w:ascii="Century Gothic" w:hAnsi="Century Gothic"/>
        </w:rPr>
        <w:t>ed</w:t>
      </w:r>
      <w:r w:rsidR="00FE4918" w:rsidRPr="00352014">
        <w:rPr>
          <w:rFonts w:ascii="Century Gothic" w:hAnsi="Century Gothic"/>
        </w:rPr>
        <w:t xml:space="preserve"> that the aging and battered infrastructure supporting the programming precludes growth and severely limits their ability to recruit the very finest in these fields and disciplines.</w:t>
      </w:r>
    </w:p>
    <w:p w14:paraId="5B4A729F" w14:textId="521C36FF" w:rsidR="00D702C0" w:rsidRPr="00352014" w:rsidRDefault="00D702C0" w:rsidP="00B77128">
      <w:pPr>
        <w:spacing w:line="276" w:lineRule="auto"/>
        <w:ind w:left="720"/>
        <w:rPr>
          <w:rFonts w:ascii="Century Gothic" w:hAnsi="Century Gothic"/>
        </w:rPr>
      </w:pPr>
    </w:p>
    <w:p w14:paraId="5F4655CE" w14:textId="41C387A1" w:rsidR="00CB45D5" w:rsidRPr="00352014" w:rsidRDefault="00CB45D5" w:rsidP="00B77128">
      <w:pPr>
        <w:pStyle w:val="paragraph"/>
        <w:spacing w:before="0" w:beforeAutospacing="0" w:after="0" w:afterAutospacing="0" w:line="276" w:lineRule="auto"/>
        <w:ind w:left="720"/>
        <w:textAlignment w:val="baseline"/>
        <w:rPr>
          <w:rFonts w:ascii="Century Gothic" w:hAnsi="Century Gothic"/>
          <w:sz w:val="20"/>
          <w:szCs w:val="20"/>
        </w:rPr>
      </w:pPr>
      <w:r w:rsidRPr="00352014">
        <w:rPr>
          <w:rFonts w:ascii="Century Gothic" w:hAnsi="Century Gothic"/>
          <w:sz w:val="20"/>
          <w:szCs w:val="20"/>
          <w:u w:val="single"/>
        </w:rPr>
        <w:t>Project Overview:</w:t>
      </w:r>
      <w:r w:rsidRPr="00352014">
        <w:rPr>
          <w:rFonts w:ascii="Century Gothic" w:hAnsi="Century Gothic"/>
          <w:sz w:val="20"/>
          <w:szCs w:val="20"/>
        </w:rPr>
        <w:t xml:space="preserve">  </w:t>
      </w:r>
      <w:r w:rsidR="006D4B2A" w:rsidRPr="00352014">
        <w:rPr>
          <w:rFonts w:ascii="Century Gothic" w:hAnsi="Century Gothic"/>
          <w:sz w:val="20"/>
          <w:szCs w:val="20"/>
        </w:rPr>
        <w:t xml:space="preserve">Steve </w:t>
      </w:r>
      <w:proofErr w:type="spellStart"/>
      <w:r w:rsidR="006D4B2A" w:rsidRPr="00352014">
        <w:rPr>
          <w:rFonts w:ascii="Century Gothic" w:hAnsi="Century Gothic"/>
          <w:sz w:val="20"/>
          <w:szCs w:val="20"/>
        </w:rPr>
        <w:t>Dangermond</w:t>
      </w:r>
      <w:proofErr w:type="spellEnd"/>
      <w:r w:rsidR="00D702C0" w:rsidRPr="00352014">
        <w:rPr>
          <w:rFonts w:ascii="Century Gothic" w:hAnsi="Century Gothic"/>
          <w:sz w:val="20"/>
          <w:szCs w:val="20"/>
        </w:rPr>
        <w:t xml:space="preserve">, Architect with </w:t>
      </w:r>
      <w:r w:rsidR="006D4B2A" w:rsidRPr="00352014">
        <w:rPr>
          <w:rFonts w:ascii="Century Gothic" w:hAnsi="Century Gothic"/>
          <w:sz w:val="20"/>
          <w:szCs w:val="20"/>
        </w:rPr>
        <w:t>EHDD</w:t>
      </w:r>
      <w:r w:rsidR="00D702C0" w:rsidRPr="00352014">
        <w:rPr>
          <w:rFonts w:ascii="Century Gothic" w:hAnsi="Century Gothic"/>
          <w:sz w:val="20"/>
          <w:szCs w:val="20"/>
        </w:rPr>
        <w:t xml:space="preserve"> Architects </w:t>
      </w:r>
      <w:r w:rsidR="004711E1" w:rsidRPr="00352014">
        <w:rPr>
          <w:rFonts w:ascii="Century Gothic" w:hAnsi="Century Gothic"/>
          <w:sz w:val="20"/>
          <w:szCs w:val="20"/>
        </w:rPr>
        <w:t>(</w:t>
      </w:r>
      <w:r w:rsidR="006D4B2A" w:rsidRPr="00352014">
        <w:rPr>
          <w:rFonts w:ascii="Century Gothic" w:hAnsi="Century Gothic"/>
          <w:sz w:val="20"/>
          <w:szCs w:val="20"/>
        </w:rPr>
        <w:t>EHDD</w:t>
      </w:r>
      <w:r w:rsidR="004711E1" w:rsidRPr="00352014">
        <w:rPr>
          <w:rFonts w:ascii="Century Gothic" w:hAnsi="Century Gothic"/>
          <w:sz w:val="20"/>
          <w:szCs w:val="20"/>
        </w:rPr>
        <w:t xml:space="preserve">) </w:t>
      </w:r>
      <w:r w:rsidR="00D702C0" w:rsidRPr="00352014">
        <w:rPr>
          <w:rFonts w:ascii="Century Gothic" w:hAnsi="Century Gothic"/>
          <w:sz w:val="20"/>
          <w:szCs w:val="20"/>
        </w:rPr>
        <w:t xml:space="preserve">walked through the </w:t>
      </w:r>
      <w:r w:rsidR="009C5EC1" w:rsidRPr="00352014">
        <w:rPr>
          <w:rFonts w:ascii="Century Gothic" w:hAnsi="Century Gothic"/>
          <w:sz w:val="20"/>
          <w:szCs w:val="20"/>
        </w:rPr>
        <w:t>30</w:t>
      </w:r>
      <w:r w:rsidRPr="00352014">
        <w:rPr>
          <w:rFonts w:ascii="Century Gothic" w:hAnsi="Century Gothic"/>
          <w:sz w:val="20"/>
          <w:szCs w:val="20"/>
        </w:rPr>
        <w:t>-slide</w:t>
      </w:r>
      <w:r w:rsidR="00D702C0" w:rsidRPr="00352014">
        <w:rPr>
          <w:rFonts w:ascii="Century Gothic" w:hAnsi="Century Gothic"/>
          <w:sz w:val="20"/>
          <w:szCs w:val="20"/>
        </w:rPr>
        <w:t xml:space="preserve"> presentation.</w:t>
      </w:r>
      <w:r w:rsidRPr="00352014">
        <w:rPr>
          <w:rFonts w:ascii="Century Gothic" w:hAnsi="Century Gothic"/>
          <w:sz w:val="20"/>
          <w:szCs w:val="20"/>
        </w:rPr>
        <w:t xml:space="preserve">  </w:t>
      </w:r>
    </w:p>
    <w:p w14:paraId="05370269" w14:textId="77777777" w:rsidR="00ED3659" w:rsidRPr="00352014" w:rsidRDefault="00ED3659" w:rsidP="00B77128">
      <w:pPr>
        <w:pStyle w:val="paragraph"/>
        <w:spacing w:before="0" w:beforeAutospacing="0" w:after="0" w:afterAutospacing="0" w:line="276" w:lineRule="auto"/>
        <w:ind w:left="720"/>
        <w:textAlignment w:val="baseline"/>
        <w:rPr>
          <w:rFonts w:ascii="Century Gothic" w:hAnsi="Century Gothic"/>
          <w:sz w:val="20"/>
          <w:szCs w:val="20"/>
        </w:rPr>
      </w:pPr>
    </w:p>
    <w:p w14:paraId="1F76AA6F" w14:textId="542B90F4" w:rsidR="00D702C0" w:rsidRPr="00352014" w:rsidRDefault="00ED3659" w:rsidP="00B77128">
      <w:pPr>
        <w:pStyle w:val="paragraph"/>
        <w:spacing w:before="0" w:beforeAutospacing="0" w:after="0" w:afterAutospacing="0" w:line="276" w:lineRule="auto"/>
        <w:ind w:left="720"/>
        <w:textAlignment w:val="baseline"/>
        <w:rPr>
          <w:rFonts w:ascii="Century Gothic" w:hAnsi="Century Gothic"/>
          <w:sz w:val="20"/>
          <w:szCs w:val="20"/>
        </w:rPr>
      </w:pPr>
      <w:r w:rsidRPr="00352014">
        <w:rPr>
          <w:rFonts w:ascii="Century Gothic" w:hAnsi="Century Gothic"/>
          <w:sz w:val="20"/>
          <w:szCs w:val="20"/>
        </w:rPr>
        <w:t>The project site</w:t>
      </w:r>
      <w:r w:rsidR="000A1F3A">
        <w:rPr>
          <w:rFonts w:ascii="Century Gothic" w:hAnsi="Century Gothic"/>
          <w:sz w:val="20"/>
          <w:szCs w:val="20"/>
        </w:rPr>
        <w:t xml:space="preserve"> is</w:t>
      </w:r>
      <w:r w:rsidRPr="00352014">
        <w:rPr>
          <w:rFonts w:ascii="Century Gothic" w:hAnsi="Century Gothic"/>
          <w:sz w:val="20"/>
          <w:szCs w:val="20"/>
        </w:rPr>
        <w:t xml:space="preserve"> on the </w:t>
      </w:r>
      <w:r w:rsidR="00855DC7" w:rsidRPr="00352014">
        <w:rPr>
          <w:rFonts w:ascii="Century Gothic" w:hAnsi="Century Gothic"/>
          <w:sz w:val="20"/>
          <w:szCs w:val="20"/>
        </w:rPr>
        <w:t>s</w:t>
      </w:r>
      <w:r w:rsidRPr="00352014">
        <w:rPr>
          <w:rFonts w:ascii="Century Gothic" w:hAnsi="Century Gothic"/>
          <w:sz w:val="20"/>
          <w:szCs w:val="20"/>
        </w:rPr>
        <w:t xml:space="preserve">outh </w:t>
      </w:r>
      <w:r w:rsidR="00855DC7" w:rsidRPr="00352014">
        <w:rPr>
          <w:rFonts w:ascii="Century Gothic" w:hAnsi="Century Gothic"/>
          <w:sz w:val="20"/>
          <w:szCs w:val="20"/>
        </w:rPr>
        <w:t>part</w:t>
      </w:r>
      <w:r w:rsidRPr="00352014">
        <w:rPr>
          <w:rFonts w:ascii="Century Gothic" w:hAnsi="Century Gothic"/>
          <w:sz w:val="20"/>
          <w:szCs w:val="20"/>
        </w:rPr>
        <w:t xml:space="preserve"> of the main campus near campus point.  The cluster of facilities is varied in age dating back to the military base before this was a </w:t>
      </w:r>
      <w:r w:rsidR="000A1F3A">
        <w:rPr>
          <w:rFonts w:ascii="Century Gothic" w:hAnsi="Century Gothic"/>
          <w:sz w:val="20"/>
          <w:szCs w:val="20"/>
        </w:rPr>
        <w:t xml:space="preserve">college </w:t>
      </w:r>
      <w:r w:rsidRPr="00352014">
        <w:rPr>
          <w:rFonts w:ascii="Century Gothic" w:hAnsi="Century Gothic"/>
          <w:sz w:val="20"/>
          <w:szCs w:val="20"/>
        </w:rPr>
        <w:t xml:space="preserve">campus.  Building 555 itself dates from the </w:t>
      </w:r>
      <w:r w:rsidR="002136F2">
        <w:rPr>
          <w:rFonts w:ascii="Century Gothic" w:hAnsi="Century Gothic"/>
          <w:sz w:val="20"/>
          <w:szCs w:val="20"/>
        </w:rPr>
        <w:t>19</w:t>
      </w:r>
      <w:r w:rsidRPr="00352014">
        <w:rPr>
          <w:rFonts w:ascii="Century Gothic" w:hAnsi="Century Gothic"/>
          <w:sz w:val="20"/>
          <w:szCs w:val="20"/>
        </w:rPr>
        <w:t>60</w:t>
      </w:r>
      <w:r w:rsidR="002136F2">
        <w:rPr>
          <w:rFonts w:ascii="Century Gothic" w:hAnsi="Century Gothic"/>
          <w:sz w:val="20"/>
          <w:szCs w:val="20"/>
        </w:rPr>
        <w:t>’</w:t>
      </w:r>
      <w:r w:rsidRPr="00352014">
        <w:rPr>
          <w:rFonts w:ascii="Century Gothic" w:hAnsi="Century Gothic"/>
          <w:sz w:val="20"/>
          <w:szCs w:val="20"/>
        </w:rPr>
        <w:t xml:space="preserve">s and the </w:t>
      </w:r>
      <w:r w:rsidR="002136F2">
        <w:rPr>
          <w:rFonts w:ascii="Century Gothic" w:hAnsi="Century Gothic"/>
          <w:sz w:val="20"/>
          <w:szCs w:val="20"/>
        </w:rPr>
        <w:t>19</w:t>
      </w:r>
      <w:r w:rsidRPr="00352014">
        <w:rPr>
          <w:rFonts w:ascii="Century Gothic" w:hAnsi="Century Gothic"/>
          <w:sz w:val="20"/>
          <w:szCs w:val="20"/>
        </w:rPr>
        <w:t>80</w:t>
      </w:r>
      <w:r w:rsidR="002136F2">
        <w:rPr>
          <w:rFonts w:ascii="Century Gothic" w:hAnsi="Century Gothic"/>
          <w:sz w:val="20"/>
          <w:szCs w:val="20"/>
        </w:rPr>
        <w:t>’</w:t>
      </w:r>
      <w:r w:rsidRPr="00352014">
        <w:rPr>
          <w:rFonts w:ascii="Century Gothic" w:hAnsi="Century Gothic"/>
          <w:sz w:val="20"/>
          <w:szCs w:val="20"/>
        </w:rPr>
        <w:t xml:space="preserve">s </w:t>
      </w:r>
      <w:r w:rsidR="000A1F3A">
        <w:rPr>
          <w:rFonts w:ascii="Century Gothic" w:hAnsi="Century Gothic"/>
          <w:sz w:val="20"/>
          <w:szCs w:val="20"/>
        </w:rPr>
        <w:t>and has had</w:t>
      </w:r>
      <w:r w:rsidRPr="00352014">
        <w:rPr>
          <w:rFonts w:ascii="Century Gothic" w:hAnsi="Century Gothic"/>
          <w:sz w:val="20"/>
          <w:szCs w:val="20"/>
        </w:rPr>
        <w:t xml:space="preserve"> various </w:t>
      </w:r>
      <w:r w:rsidR="00855DC7" w:rsidRPr="00352014">
        <w:rPr>
          <w:rFonts w:ascii="Century Gothic" w:hAnsi="Century Gothic"/>
          <w:sz w:val="20"/>
          <w:szCs w:val="20"/>
        </w:rPr>
        <w:t xml:space="preserve">minor </w:t>
      </w:r>
      <w:r w:rsidRPr="00352014">
        <w:rPr>
          <w:rFonts w:ascii="Century Gothic" w:hAnsi="Century Gothic"/>
          <w:sz w:val="20"/>
          <w:szCs w:val="20"/>
        </w:rPr>
        <w:t xml:space="preserve">remodels over the years.  There are also some outside sheltered areas that house aquarium facilities, including </w:t>
      </w:r>
      <w:r w:rsidRPr="00352014">
        <w:rPr>
          <w:rFonts w:ascii="Century Gothic" w:hAnsi="Century Gothic"/>
          <w:sz w:val="20"/>
          <w:szCs w:val="20"/>
        </w:rPr>
        <w:lastRenderedPageBreak/>
        <w:t>a building called the Reef which is a teaching interpretive aquarium with public visitation</w:t>
      </w:r>
      <w:r w:rsidR="002136F2">
        <w:rPr>
          <w:rFonts w:ascii="Century Gothic" w:hAnsi="Century Gothic"/>
          <w:sz w:val="20"/>
          <w:szCs w:val="20"/>
        </w:rPr>
        <w:t xml:space="preserve"> access</w:t>
      </w:r>
      <w:r w:rsidRPr="00352014">
        <w:rPr>
          <w:rFonts w:ascii="Century Gothic" w:hAnsi="Century Gothic"/>
          <w:sz w:val="20"/>
          <w:szCs w:val="20"/>
        </w:rPr>
        <w:t xml:space="preserve">.   Finally, this area is also the location of the main intake </w:t>
      </w:r>
      <w:r w:rsidR="002136F2">
        <w:rPr>
          <w:rFonts w:ascii="Century Gothic" w:hAnsi="Century Gothic"/>
          <w:sz w:val="20"/>
          <w:szCs w:val="20"/>
        </w:rPr>
        <w:t xml:space="preserve">for </w:t>
      </w:r>
      <w:r w:rsidRPr="00352014">
        <w:rPr>
          <w:rFonts w:ascii="Century Gothic" w:hAnsi="Century Gothic"/>
          <w:sz w:val="20"/>
          <w:szCs w:val="20"/>
        </w:rPr>
        <w:t xml:space="preserve">the seawater system that pumps and filters seawater to different parts of campus.  </w:t>
      </w:r>
      <w:r w:rsidR="002136F2">
        <w:rPr>
          <w:rFonts w:ascii="Century Gothic" w:hAnsi="Century Gothic"/>
          <w:sz w:val="20"/>
          <w:szCs w:val="20"/>
        </w:rPr>
        <w:t>T</w:t>
      </w:r>
      <w:r w:rsidRPr="00352014">
        <w:rPr>
          <w:rFonts w:ascii="Century Gothic" w:hAnsi="Century Gothic"/>
          <w:sz w:val="20"/>
          <w:szCs w:val="20"/>
        </w:rPr>
        <w:t>he location is very important from that standpoint: this project is all about seawater.</w:t>
      </w:r>
    </w:p>
    <w:p w14:paraId="715C7776" w14:textId="035FDDDC" w:rsidR="001A0D56" w:rsidRPr="00352014" w:rsidRDefault="001A0D56" w:rsidP="00B77128">
      <w:pPr>
        <w:pStyle w:val="paragraph"/>
        <w:spacing w:before="0" w:beforeAutospacing="0" w:after="0" w:afterAutospacing="0" w:line="276" w:lineRule="auto"/>
        <w:ind w:left="720"/>
        <w:textAlignment w:val="baseline"/>
        <w:rPr>
          <w:rFonts w:ascii="Century Gothic" w:hAnsi="Century Gothic"/>
          <w:sz w:val="20"/>
          <w:szCs w:val="20"/>
        </w:rPr>
      </w:pPr>
    </w:p>
    <w:p w14:paraId="2C8C4587" w14:textId="77777777" w:rsidR="001A0D56" w:rsidRPr="00352014" w:rsidRDefault="005F4502" w:rsidP="00B77128">
      <w:pPr>
        <w:pStyle w:val="paragraph"/>
        <w:spacing w:before="0" w:beforeAutospacing="0" w:after="0" w:afterAutospacing="0" w:line="276" w:lineRule="auto"/>
        <w:ind w:left="720"/>
        <w:textAlignment w:val="baseline"/>
        <w:rPr>
          <w:rFonts w:ascii="Century Gothic" w:hAnsi="Century Gothic"/>
          <w:sz w:val="20"/>
          <w:szCs w:val="20"/>
        </w:rPr>
      </w:pPr>
      <w:r w:rsidRPr="00352014">
        <w:rPr>
          <w:rFonts w:ascii="Century Gothic" w:hAnsi="Century Gothic"/>
          <w:sz w:val="20"/>
          <w:szCs w:val="20"/>
          <w:u w:val="single"/>
        </w:rPr>
        <w:t>Program</w:t>
      </w:r>
      <w:r w:rsidR="001A0D56" w:rsidRPr="00352014">
        <w:rPr>
          <w:rFonts w:ascii="Century Gothic" w:hAnsi="Century Gothic"/>
          <w:sz w:val="20"/>
          <w:szCs w:val="20"/>
          <w:u w:val="single"/>
        </w:rPr>
        <w:t xml:space="preserve"> Expansion</w:t>
      </w:r>
      <w:r w:rsidRPr="00352014">
        <w:rPr>
          <w:rFonts w:ascii="Century Gothic" w:hAnsi="Century Gothic"/>
          <w:sz w:val="20"/>
          <w:szCs w:val="20"/>
        </w:rPr>
        <w:t>:</w:t>
      </w:r>
    </w:p>
    <w:p w14:paraId="2B0100CD" w14:textId="5B321636" w:rsidR="00532E70" w:rsidRPr="00352014" w:rsidRDefault="001A0D56" w:rsidP="00B77128">
      <w:pPr>
        <w:pStyle w:val="paragraph"/>
        <w:spacing w:before="0" w:beforeAutospacing="0" w:after="0" w:afterAutospacing="0" w:line="276" w:lineRule="auto"/>
        <w:ind w:left="720"/>
        <w:textAlignment w:val="baseline"/>
        <w:rPr>
          <w:rFonts w:ascii="Century Gothic" w:hAnsi="Century Gothic"/>
          <w:sz w:val="20"/>
          <w:szCs w:val="20"/>
        </w:rPr>
      </w:pPr>
      <w:r w:rsidRPr="00352014">
        <w:rPr>
          <w:rFonts w:ascii="Century Gothic" w:hAnsi="Century Gothic"/>
          <w:sz w:val="20"/>
          <w:szCs w:val="20"/>
        </w:rPr>
        <w:t>The plan is to increase the number of</w:t>
      </w:r>
      <w:r w:rsidR="00532E70" w:rsidRPr="00352014">
        <w:rPr>
          <w:rFonts w:ascii="Century Gothic" w:hAnsi="Century Gothic"/>
          <w:sz w:val="20"/>
          <w:szCs w:val="20"/>
        </w:rPr>
        <w:t xml:space="preserve"> principal</w:t>
      </w:r>
      <w:r w:rsidRPr="00352014">
        <w:rPr>
          <w:rFonts w:ascii="Century Gothic" w:hAnsi="Century Gothic"/>
          <w:sz w:val="20"/>
          <w:szCs w:val="20"/>
        </w:rPr>
        <w:t xml:space="preserve"> investigators from 8 to 12 which </w:t>
      </w:r>
      <w:r w:rsidR="00532E70" w:rsidRPr="00352014">
        <w:rPr>
          <w:rFonts w:ascii="Century Gothic" w:hAnsi="Century Gothic"/>
          <w:sz w:val="20"/>
          <w:szCs w:val="20"/>
        </w:rPr>
        <w:t>means</w:t>
      </w:r>
      <w:r w:rsidRPr="00352014">
        <w:rPr>
          <w:rFonts w:ascii="Century Gothic" w:hAnsi="Century Gothic"/>
          <w:sz w:val="20"/>
          <w:szCs w:val="20"/>
        </w:rPr>
        <w:t xml:space="preserve"> growth in the program both for scientists but also the postdocs and graduate students</w:t>
      </w:r>
      <w:r w:rsidR="00532E70" w:rsidRPr="00352014">
        <w:rPr>
          <w:rFonts w:ascii="Century Gothic" w:hAnsi="Century Gothic"/>
          <w:sz w:val="20"/>
          <w:szCs w:val="20"/>
        </w:rPr>
        <w:t>.  The</w:t>
      </w:r>
      <w:r w:rsidRPr="00352014">
        <w:rPr>
          <w:rFonts w:ascii="Century Gothic" w:hAnsi="Century Gothic"/>
          <w:sz w:val="20"/>
          <w:szCs w:val="20"/>
        </w:rPr>
        <w:t xml:space="preserve"> current labs are undersized and inadequate </w:t>
      </w:r>
      <w:r w:rsidR="00532E70" w:rsidRPr="00352014">
        <w:rPr>
          <w:rFonts w:ascii="Century Gothic" w:hAnsi="Century Gothic"/>
          <w:sz w:val="20"/>
          <w:szCs w:val="20"/>
        </w:rPr>
        <w:t>and</w:t>
      </w:r>
      <w:r w:rsidR="00087A4E">
        <w:rPr>
          <w:rFonts w:ascii="Century Gothic" w:hAnsi="Century Gothic"/>
          <w:sz w:val="20"/>
          <w:szCs w:val="20"/>
        </w:rPr>
        <w:t xml:space="preserve"> there is</w:t>
      </w:r>
      <w:r w:rsidRPr="00352014">
        <w:rPr>
          <w:rFonts w:ascii="Century Gothic" w:hAnsi="Century Gothic"/>
          <w:sz w:val="20"/>
          <w:szCs w:val="20"/>
        </w:rPr>
        <w:t xml:space="preserve"> also a need to improve the teaching labs that are marine science related</w:t>
      </w:r>
      <w:r w:rsidR="00532E70" w:rsidRPr="00352014">
        <w:rPr>
          <w:rFonts w:ascii="Century Gothic" w:hAnsi="Century Gothic"/>
          <w:sz w:val="20"/>
          <w:szCs w:val="20"/>
        </w:rPr>
        <w:t>.</w:t>
      </w:r>
      <w:r w:rsidR="00E81C33" w:rsidRPr="00352014">
        <w:rPr>
          <w:rFonts w:ascii="Century Gothic" w:hAnsi="Century Gothic"/>
          <w:sz w:val="20"/>
          <w:szCs w:val="20"/>
        </w:rPr>
        <w:t xml:space="preserve">  This results in a need for the facility to increase from the current 42,000 </w:t>
      </w:r>
      <w:r w:rsidR="00087A4E">
        <w:rPr>
          <w:rFonts w:ascii="Century Gothic" w:hAnsi="Century Gothic"/>
          <w:sz w:val="20"/>
          <w:szCs w:val="20"/>
        </w:rPr>
        <w:t>g</w:t>
      </w:r>
      <w:r w:rsidR="00DE62F4">
        <w:rPr>
          <w:rFonts w:ascii="Century Gothic" w:hAnsi="Century Gothic"/>
          <w:sz w:val="20"/>
          <w:szCs w:val="20"/>
        </w:rPr>
        <w:t>ross square feet (</w:t>
      </w:r>
      <w:proofErr w:type="spellStart"/>
      <w:r w:rsidR="00DE62F4">
        <w:rPr>
          <w:rFonts w:ascii="Century Gothic" w:hAnsi="Century Gothic"/>
          <w:sz w:val="20"/>
          <w:szCs w:val="20"/>
        </w:rPr>
        <w:t>gsf</w:t>
      </w:r>
      <w:proofErr w:type="spellEnd"/>
      <w:r w:rsidR="00DE62F4">
        <w:rPr>
          <w:rFonts w:ascii="Century Gothic" w:hAnsi="Century Gothic"/>
          <w:sz w:val="20"/>
          <w:szCs w:val="20"/>
        </w:rPr>
        <w:t xml:space="preserve">) </w:t>
      </w:r>
      <w:r w:rsidR="00E81C33" w:rsidRPr="00352014">
        <w:rPr>
          <w:rFonts w:ascii="Century Gothic" w:hAnsi="Century Gothic"/>
          <w:sz w:val="20"/>
          <w:szCs w:val="20"/>
        </w:rPr>
        <w:t xml:space="preserve">to 80,000 </w:t>
      </w:r>
      <w:proofErr w:type="spellStart"/>
      <w:r w:rsidR="00087A4E">
        <w:rPr>
          <w:rFonts w:ascii="Century Gothic" w:hAnsi="Century Gothic"/>
          <w:sz w:val="20"/>
          <w:szCs w:val="20"/>
        </w:rPr>
        <w:t>gsf</w:t>
      </w:r>
      <w:proofErr w:type="spellEnd"/>
      <w:r w:rsidR="00E81C33" w:rsidRPr="00352014">
        <w:rPr>
          <w:rFonts w:ascii="Century Gothic" w:hAnsi="Century Gothic"/>
          <w:sz w:val="20"/>
          <w:szCs w:val="20"/>
        </w:rPr>
        <w:t>, nearly doubling the necessary space.</w:t>
      </w:r>
    </w:p>
    <w:p w14:paraId="7251EA55" w14:textId="4B97B6EA" w:rsidR="00E81C33" w:rsidRPr="00352014" w:rsidRDefault="00E81C33" w:rsidP="00B77128">
      <w:pPr>
        <w:pStyle w:val="paragraph"/>
        <w:spacing w:before="0" w:beforeAutospacing="0" w:after="0" w:afterAutospacing="0" w:line="276" w:lineRule="auto"/>
        <w:ind w:left="720"/>
        <w:textAlignment w:val="baseline"/>
        <w:rPr>
          <w:rFonts w:ascii="Century Gothic" w:hAnsi="Century Gothic"/>
          <w:sz w:val="20"/>
          <w:szCs w:val="20"/>
        </w:rPr>
      </w:pPr>
    </w:p>
    <w:p w14:paraId="1651088D" w14:textId="251800A5" w:rsidR="00E81C33" w:rsidRPr="00352014" w:rsidRDefault="00E81C33" w:rsidP="00B77128">
      <w:pPr>
        <w:pStyle w:val="paragraph"/>
        <w:spacing w:before="0" w:beforeAutospacing="0" w:after="0" w:afterAutospacing="0" w:line="276" w:lineRule="auto"/>
        <w:ind w:left="720"/>
        <w:textAlignment w:val="baseline"/>
        <w:rPr>
          <w:rFonts w:ascii="Century Gothic" w:hAnsi="Century Gothic"/>
          <w:sz w:val="20"/>
          <w:szCs w:val="20"/>
        </w:rPr>
      </w:pPr>
      <w:r w:rsidRPr="00352014">
        <w:rPr>
          <w:rFonts w:ascii="Century Gothic" w:hAnsi="Century Gothic"/>
          <w:sz w:val="20"/>
          <w:szCs w:val="20"/>
          <w:u w:val="single"/>
        </w:rPr>
        <w:t>Site Constraints</w:t>
      </w:r>
      <w:r w:rsidRPr="00352014">
        <w:rPr>
          <w:rFonts w:ascii="Century Gothic" w:hAnsi="Century Gothic"/>
          <w:sz w:val="20"/>
          <w:szCs w:val="20"/>
        </w:rPr>
        <w:t>:</w:t>
      </w:r>
    </w:p>
    <w:p w14:paraId="074CCF6C" w14:textId="7055F5C7" w:rsidR="00E81C33" w:rsidRPr="00352014" w:rsidRDefault="00E81C33" w:rsidP="00B77128">
      <w:pPr>
        <w:pStyle w:val="paragraph"/>
        <w:spacing w:before="0" w:beforeAutospacing="0" w:after="0" w:afterAutospacing="0" w:line="276" w:lineRule="auto"/>
        <w:ind w:left="720"/>
        <w:textAlignment w:val="baseline"/>
        <w:rPr>
          <w:rFonts w:ascii="Century Gothic" w:hAnsi="Century Gothic"/>
          <w:sz w:val="20"/>
          <w:szCs w:val="20"/>
        </w:rPr>
      </w:pPr>
      <w:r w:rsidRPr="00352014">
        <w:rPr>
          <w:rFonts w:ascii="Century Gothic" w:hAnsi="Century Gothic"/>
          <w:sz w:val="20"/>
          <w:szCs w:val="20"/>
        </w:rPr>
        <w:t xml:space="preserve">Site constraints vary </w:t>
      </w:r>
      <w:r w:rsidR="00DE62F4">
        <w:rPr>
          <w:rFonts w:ascii="Century Gothic" w:hAnsi="Century Gothic"/>
          <w:sz w:val="20"/>
          <w:szCs w:val="20"/>
        </w:rPr>
        <w:t xml:space="preserve">including </w:t>
      </w:r>
      <w:r w:rsidRPr="00352014">
        <w:rPr>
          <w:rFonts w:ascii="Century Gothic" w:hAnsi="Century Gothic"/>
          <w:sz w:val="20"/>
          <w:szCs w:val="20"/>
        </w:rPr>
        <w:t>a required setback from the bluffs due to coastal erosion and projected seawater rise</w:t>
      </w:r>
      <w:r w:rsidR="00DE62F4">
        <w:rPr>
          <w:rFonts w:ascii="Century Gothic" w:hAnsi="Century Gothic"/>
          <w:sz w:val="20"/>
          <w:szCs w:val="20"/>
        </w:rPr>
        <w:t>, s</w:t>
      </w:r>
      <w:r w:rsidRPr="00352014">
        <w:rPr>
          <w:rFonts w:ascii="Century Gothic" w:hAnsi="Century Gothic"/>
          <w:sz w:val="20"/>
          <w:szCs w:val="20"/>
        </w:rPr>
        <w:t>etbacks from environmentally sensitive habitat areas, LRDP building height restrictions, sub surface stormwater movement, public coastal access requirements, boatyard operation logistics and Coastal Commission restrictions.</w:t>
      </w:r>
    </w:p>
    <w:p w14:paraId="6D34B45A" w14:textId="77777777" w:rsidR="00532E70" w:rsidRPr="00352014" w:rsidRDefault="00532E70" w:rsidP="00B77128">
      <w:pPr>
        <w:pStyle w:val="paragraph"/>
        <w:spacing w:before="0" w:beforeAutospacing="0" w:after="0" w:afterAutospacing="0" w:line="276" w:lineRule="auto"/>
        <w:ind w:left="720"/>
        <w:textAlignment w:val="baseline"/>
        <w:rPr>
          <w:rFonts w:ascii="Century Gothic" w:hAnsi="Century Gothic"/>
          <w:sz w:val="20"/>
          <w:szCs w:val="20"/>
        </w:rPr>
      </w:pPr>
    </w:p>
    <w:p w14:paraId="6BD41919" w14:textId="60886FC5" w:rsidR="00EA57BA" w:rsidRPr="00352014" w:rsidRDefault="00526860" w:rsidP="00B77128">
      <w:pPr>
        <w:pStyle w:val="paragraph"/>
        <w:spacing w:before="0" w:beforeAutospacing="0" w:after="0" w:afterAutospacing="0" w:line="276" w:lineRule="auto"/>
        <w:ind w:left="720"/>
        <w:textAlignment w:val="baseline"/>
        <w:rPr>
          <w:rStyle w:val="eop"/>
          <w:rFonts w:ascii="Century Gothic" w:hAnsi="Century Gothic"/>
          <w:sz w:val="20"/>
          <w:szCs w:val="20"/>
        </w:rPr>
      </w:pPr>
      <w:r w:rsidRPr="00352014">
        <w:rPr>
          <w:rStyle w:val="eop"/>
          <w:rFonts w:ascii="Century Gothic" w:hAnsi="Century Gothic"/>
          <w:sz w:val="20"/>
          <w:szCs w:val="20"/>
          <w:u w:val="single"/>
        </w:rPr>
        <w:t>Landscaping and Sit</w:t>
      </w:r>
      <w:r w:rsidR="000A296C" w:rsidRPr="00352014">
        <w:rPr>
          <w:rStyle w:val="eop"/>
          <w:rFonts w:ascii="Century Gothic" w:hAnsi="Century Gothic"/>
          <w:sz w:val="20"/>
          <w:szCs w:val="20"/>
          <w:u w:val="single"/>
        </w:rPr>
        <w:t>e</w:t>
      </w:r>
      <w:r w:rsidRPr="00352014">
        <w:rPr>
          <w:rStyle w:val="eop"/>
          <w:rFonts w:ascii="Century Gothic" w:hAnsi="Century Gothic"/>
          <w:sz w:val="20"/>
          <w:szCs w:val="20"/>
          <w:u w:val="single"/>
        </w:rPr>
        <w:t xml:space="preserve"> Elements</w:t>
      </w:r>
      <w:r w:rsidR="00EA57BA" w:rsidRPr="00352014">
        <w:rPr>
          <w:rStyle w:val="eop"/>
          <w:rFonts w:ascii="Century Gothic" w:hAnsi="Century Gothic"/>
          <w:sz w:val="20"/>
          <w:szCs w:val="20"/>
          <w:u w:val="single"/>
        </w:rPr>
        <w:t>:</w:t>
      </w:r>
    </w:p>
    <w:p w14:paraId="30D05467" w14:textId="05ECA944" w:rsidR="00663E8C" w:rsidRPr="00352014" w:rsidRDefault="00D01DE9" w:rsidP="00B77128">
      <w:pPr>
        <w:pStyle w:val="paragraph"/>
        <w:spacing w:before="0" w:beforeAutospacing="0" w:line="276" w:lineRule="auto"/>
        <w:ind w:left="720"/>
        <w:textAlignment w:val="baseline"/>
        <w:rPr>
          <w:rFonts w:ascii="Century Gothic" w:hAnsi="Century Gothic"/>
          <w:sz w:val="20"/>
          <w:szCs w:val="20"/>
        </w:rPr>
      </w:pPr>
      <w:r w:rsidRPr="00352014">
        <w:rPr>
          <w:rFonts w:ascii="Century Gothic" w:hAnsi="Century Gothic"/>
          <w:sz w:val="20"/>
          <w:szCs w:val="20"/>
        </w:rPr>
        <w:t>The new project site</w:t>
      </w:r>
      <w:r w:rsidR="00087A4E">
        <w:rPr>
          <w:rFonts w:ascii="Century Gothic" w:hAnsi="Century Gothic"/>
          <w:sz w:val="20"/>
          <w:szCs w:val="20"/>
        </w:rPr>
        <w:t xml:space="preserve"> is</w:t>
      </w:r>
      <w:r w:rsidRPr="00352014">
        <w:rPr>
          <w:rFonts w:ascii="Century Gothic" w:hAnsi="Century Gothic"/>
          <w:sz w:val="20"/>
          <w:szCs w:val="20"/>
        </w:rPr>
        <w:t xml:space="preserve"> </w:t>
      </w:r>
      <w:r w:rsidR="00087A4E">
        <w:rPr>
          <w:rFonts w:ascii="Century Gothic" w:hAnsi="Century Gothic"/>
          <w:sz w:val="20"/>
          <w:szCs w:val="20"/>
        </w:rPr>
        <w:t xml:space="preserve">proposed </w:t>
      </w:r>
      <w:r w:rsidRPr="00352014">
        <w:rPr>
          <w:rFonts w:ascii="Century Gothic" w:hAnsi="Century Gothic"/>
          <w:sz w:val="20"/>
          <w:szCs w:val="20"/>
        </w:rPr>
        <w:t>on the current Pearl Chase Park</w:t>
      </w:r>
      <w:r w:rsidR="007767BA">
        <w:rPr>
          <w:rFonts w:ascii="Century Gothic" w:hAnsi="Century Gothic"/>
          <w:sz w:val="20"/>
          <w:szCs w:val="20"/>
        </w:rPr>
        <w:t>. T</w:t>
      </w:r>
      <w:r w:rsidR="00CC46AC" w:rsidRPr="00352014">
        <w:rPr>
          <w:rFonts w:ascii="Century Gothic" w:hAnsi="Century Gothic"/>
          <w:sz w:val="20"/>
          <w:szCs w:val="20"/>
        </w:rPr>
        <w:t>he proposed conce</w:t>
      </w:r>
      <w:r w:rsidR="005F34B8" w:rsidRPr="00352014">
        <w:rPr>
          <w:rFonts w:ascii="Century Gothic" w:hAnsi="Century Gothic"/>
          <w:sz w:val="20"/>
          <w:szCs w:val="20"/>
        </w:rPr>
        <w:t>p</w:t>
      </w:r>
      <w:r w:rsidR="00CC46AC" w:rsidRPr="00352014">
        <w:rPr>
          <w:rFonts w:ascii="Century Gothic" w:hAnsi="Century Gothic"/>
          <w:sz w:val="20"/>
          <w:szCs w:val="20"/>
        </w:rPr>
        <w:t xml:space="preserve">t </w:t>
      </w:r>
      <w:r w:rsidRPr="00352014">
        <w:rPr>
          <w:rFonts w:ascii="Century Gothic" w:hAnsi="Century Gothic"/>
          <w:sz w:val="20"/>
          <w:szCs w:val="20"/>
        </w:rPr>
        <w:t xml:space="preserve">effectively ‘swaps’ the current </w:t>
      </w:r>
      <w:r w:rsidR="00CC46AC" w:rsidRPr="00352014">
        <w:rPr>
          <w:rFonts w:ascii="Century Gothic" w:hAnsi="Century Gothic"/>
          <w:sz w:val="20"/>
          <w:szCs w:val="20"/>
        </w:rPr>
        <w:t>park</w:t>
      </w:r>
      <w:r w:rsidRPr="00352014">
        <w:rPr>
          <w:rFonts w:ascii="Century Gothic" w:hAnsi="Century Gothic"/>
          <w:sz w:val="20"/>
          <w:szCs w:val="20"/>
        </w:rPr>
        <w:t xml:space="preserve"> location to a dramatic new site on top of the</w:t>
      </w:r>
      <w:r w:rsidR="00CC46AC" w:rsidRPr="00352014">
        <w:rPr>
          <w:rFonts w:ascii="Century Gothic" w:hAnsi="Century Gothic"/>
          <w:sz w:val="20"/>
          <w:szCs w:val="20"/>
        </w:rPr>
        <w:t xml:space="preserve"> </w:t>
      </w:r>
      <w:r w:rsidRPr="00352014">
        <w:rPr>
          <w:rFonts w:ascii="Century Gothic" w:hAnsi="Century Gothic"/>
          <w:sz w:val="20"/>
          <w:szCs w:val="20"/>
        </w:rPr>
        <w:t xml:space="preserve">bluffs with stunning views of the </w:t>
      </w:r>
      <w:r w:rsidR="00CC46AC" w:rsidRPr="00352014">
        <w:rPr>
          <w:rFonts w:ascii="Century Gothic" w:hAnsi="Century Gothic"/>
          <w:sz w:val="20"/>
          <w:szCs w:val="20"/>
        </w:rPr>
        <w:t>coastline and the Channel Islands.</w:t>
      </w:r>
      <w:r w:rsidR="00EF312F">
        <w:rPr>
          <w:rFonts w:ascii="Century Gothic" w:hAnsi="Century Gothic"/>
          <w:sz w:val="20"/>
          <w:szCs w:val="20"/>
        </w:rPr>
        <w:t xml:space="preserve">  The new open space will be sensitively restored with native plant species, pathways and seating.</w:t>
      </w:r>
    </w:p>
    <w:p w14:paraId="7E3A67A9" w14:textId="7433C4D1" w:rsidR="00EA57BA" w:rsidRPr="00352014" w:rsidRDefault="00EA57BA" w:rsidP="00B77128">
      <w:pPr>
        <w:pStyle w:val="paragraph"/>
        <w:spacing w:before="0" w:beforeAutospacing="0" w:after="0" w:afterAutospacing="0" w:line="276" w:lineRule="auto"/>
        <w:textAlignment w:val="baseline"/>
        <w:rPr>
          <w:rStyle w:val="eop"/>
          <w:rFonts w:ascii="Century Gothic" w:hAnsi="Century Gothic"/>
          <w:color w:val="808080" w:themeColor="background1" w:themeShade="80"/>
          <w:sz w:val="20"/>
          <w:szCs w:val="20"/>
        </w:rPr>
      </w:pPr>
      <w:r w:rsidRPr="00352014">
        <w:rPr>
          <w:rStyle w:val="eop"/>
          <w:rFonts w:ascii="Century Gothic" w:hAnsi="Century Gothic"/>
          <w:color w:val="808080" w:themeColor="background1" w:themeShade="80"/>
          <w:sz w:val="20"/>
          <w:szCs w:val="20"/>
        </w:rPr>
        <w:t>------------------------------------------------------------------------------------------------------------------------------------------------------</w:t>
      </w:r>
    </w:p>
    <w:p w14:paraId="21A7BCE0" w14:textId="77777777" w:rsidR="00EA57BA" w:rsidRPr="00352014" w:rsidRDefault="00EA57BA" w:rsidP="00B77128">
      <w:pPr>
        <w:pStyle w:val="paragraph"/>
        <w:spacing w:before="0" w:beforeAutospacing="0" w:after="0" w:afterAutospacing="0" w:line="276" w:lineRule="auto"/>
        <w:textAlignment w:val="baseline"/>
        <w:rPr>
          <w:rStyle w:val="eop"/>
          <w:rFonts w:ascii="Century Gothic" w:hAnsi="Century Gothic"/>
          <w:b/>
          <w:sz w:val="20"/>
          <w:szCs w:val="20"/>
          <w:u w:val="single"/>
        </w:rPr>
      </w:pPr>
      <w:r w:rsidRPr="00352014">
        <w:rPr>
          <w:rStyle w:val="eop"/>
          <w:rFonts w:ascii="Century Gothic" w:hAnsi="Century Gothic"/>
          <w:b/>
          <w:sz w:val="20"/>
          <w:szCs w:val="20"/>
          <w:u w:val="single"/>
        </w:rPr>
        <w:t>DRC Q&amp;A:</w:t>
      </w:r>
    </w:p>
    <w:p w14:paraId="3B05A83B" w14:textId="77777777" w:rsidR="00EA57BA" w:rsidRPr="00352014" w:rsidRDefault="00EA57BA" w:rsidP="00B77128">
      <w:pPr>
        <w:pStyle w:val="paragraph"/>
        <w:spacing w:before="0" w:beforeAutospacing="0" w:after="0" w:afterAutospacing="0" w:line="276" w:lineRule="auto"/>
        <w:textAlignment w:val="baseline"/>
        <w:rPr>
          <w:rStyle w:val="eop"/>
          <w:rFonts w:ascii="Century Gothic" w:hAnsi="Century Gothic"/>
          <w:b/>
          <w:sz w:val="20"/>
          <w:szCs w:val="20"/>
          <w:u w:val="single"/>
        </w:rPr>
      </w:pPr>
    </w:p>
    <w:p w14:paraId="5DEA5173" w14:textId="77777777" w:rsidR="001C53B5" w:rsidRPr="00352014" w:rsidRDefault="001C53B5" w:rsidP="00B77128">
      <w:pPr>
        <w:autoSpaceDE w:val="0"/>
        <w:autoSpaceDN w:val="0"/>
        <w:adjustRightInd w:val="0"/>
        <w:spacing w:line="276" w:lineRule="auto"/>
        <w:ind w:left="720"/>
        <w:rPr>
          <w:rFonts w:ascii="Century Gothic" w:eastAsia="Calibri" w:hAnsi="Century Gothic" w:cs="CenturyGothic-Bold"/>
          <w:bCs/>
          <w:color w:val="000000"/>
        </w:rPr>
      </w:pPr>
      <w:r w:rsidRPr="00352014">
        <w:rPr>
          <w:rFonts w:ascii="Century Gothic" w:eastAsia="Calibri" w:hAnsi="Century Gothic" w:cs="CenturyGothic-Bold"/>
          <w:b/>
          <w:color w:val="000000"/>
        </w:rPr>
        <w:t>Architecture</w:t>
      </w:r>
      <w:r w:rsidRPr="00352014">
        <w:rPr>
          <w:rFonts w:ascii="Century Gothic" w:eastAsia="Calibri" w:hAnsi="Century Gothic" w:cs="CenturyGothic-Bold"/>
          <w:bCs/>
          <w:color w:val="000000"/>
        </w:rPr>
        <w:t>:</w:t>
      </w:r>
    </w:p>
    <w:p w14:paraId="01438ED5" w14:textId="5F01882C" w:rsidR="001C53B5" w:rsidRPr="00352014" w:rsidRDefault="00A13203" w:rsidP="00597110">
      <w:pPr>
        <w:spacing w:line="276" w:lineRule="auto"/>
        <w:ind w:left="720"/>
        <w:rPr>
          <w:rFonts w:ascii="Century Gothic" w:eastAsia="Calibri" w:hAnsi="Century Gothic"/>
          <w:i/>
        </w:rPr>
      </w:pPr>
      <w:r w:rsidRPr="00B77128">
        <w:rPr>
          <w:rFonts w:ascii="Century Gothic" w:eastAsia="Calibri" w:hAnsi="Century Gothic"/>
          <w:i/>
          <w:u w:val="single"/>
        </w:rPr>
        <w:t>DRC:</w:t>
      </w:r>
      <w:r w:rsidRPr="00352014">
        <w:rPr>
          <w:rFonts w:ascii="Century Gothic" w:eastAsia="Calibri" w:hAnsi="Century Gothic"/>
          <w:iCs/>
        </w:rPr>
        <w:t xml:space="preserve">  </w:t>
      </w:r>
      <w:r w:rsidRPr="00352014">
        <w:rPr>
          <w:rFonts w:ascii="Century Gothic" w:eastAsia="Calibri" w:hAnsi="Century Gothic"/>
          <w:i/>
        </w:rPr>
        <w:t>Acknowledged that the building can be potentially great.  Appreciation for the architecture to contrast with surround</w:t>
      </w:r>
      <w:r w:rsidR="001F3D40" w:rsidRPr="00352014">
        <w:rPr>
          <w:rFonts w:ascii="Century Gothic" w:eastAsia="Calibri" w:hAnsi="Century Gothic"/>
          <w:i/>
        </w:rPr>
        <w:t>ing</w:t>
      </w:r>
      <w:r w:rsidRPr="00352014">
        <w:rPr>
          <w:rFonts w:ascii="Century Gothic" w:eastAsia="Calibri" w:hAnsi="Century Gothic"/>
          <w:i/>
        </w:rPr>
        <w:t>s, then use landscape to connect</w:t>
      </w:r>
      <w:r w:rsidR="001F3D40" w:rsidRPr="00352014">
        <w:rPr>
          <w:rFonts w:ascii="Century Gothic" w:eastAsia="Calibri" w:hAnsi="Century Gothic"/>
          <w:i/>
        </w:rPr>
        <w:t xml:space="preserve"> it</w:t>
      </w:r>
      <w:r w:rsidRPr="00352014">
        <w:rPr>
          <w:rFonts w:ascii="Century Gothic" w:eastAsia="Calibri" w:hAnsi="Century Gothic"/>
          <w:i/>
        </w:rPr>
        <w:t xml:space="preserve"> to the site.</w:t>
      </w:r>
      <w:r w:rsidRPr="00352014">
        <w:rPr>
          <w:rFonts w:ascii="Century Gothic" w:eastAsia="Calibri" w:hAnsi="Century Gothic"/>
          <w:iCs/>
        </w:rPr>
        <w:t xml:space="preserve"> </w:t>
      </w:r>
      <w:r w:rsidR="001C53B5" w:rsidRPr="00352014">
        <w:rPr>
          <w:rFonts w:ascii="Century Gothic" w:eastAsia="Calibri" w:hAnsi="Century Gothic"/>
          <w:i/>
        </w:rPr>
        <w:t>While still in the pre-design phase the conceptual design expresses the scientific nature of the building which is an inspirational design driver.</w:t>
      </w:r>
    </w:p>
    <w:p w14:paraId="586A8A90" w14:textId="10D62068" w:rsidR="00A13203" w:rsidRPr="00352014" w:rsidRDefault="00A13203" w:rsidP="00B77128">
      <w:pPr>
        <w:pStyle w:val="ListParagraph"/>
        <w:numPr>
          <w:ilvl w:val="0"/>
          <w:numId w:val="21"/>
        </w:numPr>
        <w:spacing w:after="160" w:line="276" w:lineRule="auto"/>
        <w:rPr>
          <w:rFonts w:ascii="Century Gothic" w:eastAsia="Calibri" w:hAnsi="Century Gothic"/>
          <w:iCs/>
          <w:u w:val="single"/>
        </w:rPr>
      </w:pPr>
      <w:r w:rsidRPr="00352014">
        <w:rPr>
          <w:rFonts w:ascii="Century Gothic" w:eastAsia="Calibri" w:hAnsi="Century Gothic"/>
          <w:iCs/>
          <w:u w:val="single"/>
        </w:rPr>
        <w:t>EHDD</w:t>
      </w:r>
      <w:r w:rsidR="007767BA">
        <w:rPr>
          <w:rFonts w:ascii="Century Gothic" w:eastAsia="Calibri" w:hAnsi="Century Gothic"/>
          <w:iCs/>
          <w:u w:val="single"/>
        </w:rPr>
        <w:t>:</w:t>
      </w:r>
      <w:r w:rsidRPr="00352014">
        <w:rPr>
          <w:rFonts w:ascii="Century Gothic" w:eastAsia="Calibri" w:hAnsi="Century Gothic"/>
          <w:iCs/>
        </w:rPr>
        <w:t xml:space="preserve"> Agree</w:t>
      </w:r>
      <w:r w:rsidR="007767BA">
        <w:rPr>
          <w:rFonts w:ascii="Century Gothic" w:eastAsia="Calibri" w:hAnsi="Century Gothic"/>
          <w:iCs/>
        </w:rPr>
        <w:t>d</w:t>
      </w:r>
      <w:r w:rsidRPr="00352014">
        <w:rPr>
          <w:rFonts w:ascii="Century Gothic" w:eastAsia="Calibri" w:hAnsi="Century Gothic"/>
          <w:iCs/>
        </w:rPr>
        <w:t xml:space="preserve">.  Some of the lab buildings that get built </w:t>
      </w:r>
      <w:r w:rsidR="005F34B8" w:rsidRPr="00352014">
        <w:rPr>
          <w:rFonts w:ascii="Century Gothic" w:eastAsia="Calibri" w:hAnsi="Century Gothic"/>
          <w:iCs/>
        </w:rPr>
        <w:t>are</w:t>
      </w:r>
      <w:r w:rsidRPr="00352014">
        <w:rPr>
          <w:rFonts w:ascii="Century Gothic" w:eastAsia="Calibri" w:hAnsi="Century Gothic"/>
          <w:iCs/>
        </w:rPr>
        <w:t xml:space="preserve"> like art museums and they ignore the kind of working, industrial nature of the science that's going on in the facility.  </w:t>
      </w:r>
      <w:r w:rsidR="00926C16" w:rsidRPr="00352014">
        <w:rPr>
          <w:rFonts w:ascii="Century Gothic" w:eastAsia="Calibri" w:hAnsi="Century Gothic"/>
          <w:iCs/>
        </w:rPr>
        <w:t>The</w:t>
      </w:r>
      <w:r w:rsidRPr="00352014">
        <w:rPr>
          <w:rFonts w:ascii="Century Gothic" w:eastAsia="Calibri" w:hAnsi="Century Gothic"/>
          <w:iCs/>
        </w:rPr>
        <w:t xml:space="preserve"> goal is to be ‘down to earth’ and help people understand the science going on in the facility.</w:t>
      </w:r>
    </w:p>
    <w:p w14:paraId="17CB43FE" w14:textId="77777777" w:rsidR="001C53B5" w:rsidRPr="00352014" w:rsidRDefault="001C53B5" w:rsidP="00B77128">
      <w:pPr>
        <w:spacing w:line="276" w:lineRule="auto"/>
        <w:ind w:left="720"/>
        <w:rPr>
          <w:rFonts w:ascii="Century Gothic" w:eastAsia="Calibri" w:hAnsi="Century Gothic" w:cs="CenturyGothic-Bold"/>
          <w:b/>
          <w:color w:val="000000"/>
        </w:rPr>
      </w:pPr>
      <w:r w:rsidRPr="00352014">
        <w:rPr>
          <w:rFonts w:ascii="Century Gothic" w:eastAsia="Calibri" w:hAnsi="Century Gothic" w:cs="CenturyGothic-Bold"/>
          <w:b/>
          <w:color w:val="000000"/>
        </w:rPr>
        <w:t xml:space="preserve">Site and Massing: </w:t>
      </w:r>
    </w:p>
    <w:p w14:paraId="7EE1E118" w14:textId="0374AF59" w:rsidR="001C53B5" w:rsidRPr="00352014" w:rsidRDefault="002B6B9C" w:rsidP="00B77128">
      <w:pPr>
        <w:spacing w:line="276" w:lineRule="auto"/>
        <w:ind w:left="720"/>
        <w:rPr>
          <w:rFonts w:ascii="Century Gothic" w:eastAsia="Calibri" w:hAnsi="Century Gothic" w:cs="CenturyGothic-Bold"/>
          <w:bCs/>
          <w:i/>
          <w:iCs/>
          <w:color w:val="000000"/>
        </w:rPr>
      </w:pPr>
      <w:r w:rsidRPr="00352014">
        <w:rPr>
          <w:rFonts w:ascii="Century Gothic" w:eastAsia="Calibri" w:hAnsi="Century Gothic" w:cs="CenturyGothic-Bold"/>
          <w:bCs/>
          <w:i/>
          <w:iCs/>
          <w:color w:val="000000"/>
          <w:u w:val="single"/>
        </w:rPr>
        <w:t>DRC</w:t>
      </w:r>
      <w:r w:rsidRPr="00352014">
        <w:rPr>
          <w:rFonts w:ascii="Century Gothic" w:eastAsia="Calibri" w:hAnsi="Century Gothic" w:cs="CenturyGothic-Bold"/>
          <w:bCs/>
          <w:i/>
          <w:iCs/>
          <w:color w:val="000000"/>
        </w:rPr>
        <w:t>:  Acknowledged and understood the proposed siting and the many site constraints the architects need to recognize.</w:t>
      </w:r>
      <w:r w:rsidR="00E41BC4" w:rsidRPr="00352014">
        <w:rPr>
          <w:rFonts w:ascii="Century Gothic" w:eastAsia="Calibri" w:hAnsi="Century Gothic" w:cs="CenturyGothic-Bold"/>
          <w:bCs/>
          <w:i/>
          <w:iCs/>
          <w:color w:val="000000"/>
        </w:rPr>
        <w:t xml:space="preserve">  </w:t>
      </w:r>
      <w:r w:rsidR="001C53B5" w:rsidRPr="00352014">
        <w:rPr>
          <w:rFonts w:ascii="Century Gothic" w:eastAsia="Calibri" w:hAnsi="Century Gothic" w:cs="CenturyGothic-Bold"/>
          <w:bCs/>
          <w:i/>
          <w:iCs/>
          <w:color w:val="000000"/>
        </w:rPr>
        <w:t>The new building site is considerably set back from Building 200 (Reef) and Building 205 which has an adverse effect of leaving these unsightly buildings prominently exposed to view.  The design team should take a hard look at what this will look like.</w:t>
      </w:r>
    </w:p>
    <w:p w14:paraId="2E77897A" w14:textId="171AB561" w:rsidR="00E41BC4" w:rsidRPr="00352014" w:rsidRDefault="00E41BC4" w:rsidP="00B77128">
      <w:pPr>
        <w:pStyle w:val="ListParagraph"/>
        <w:numPr>
          <w:ilvl w:val="0"/>
          <w:numId w:val="21"/>
        </w:numPr>
        <w:spacing w:line="276" w:lineRule="auto"/>
        <w:rPr>
          <w:rFonts w:ascii="Century Gothic" w:eastAsia="Calibri" w:hAnsi="Century Gothic" w:cs="CenturyGothic-Bold"/>
          <w:bCs/>
          <w:i/>
          <w:iCs/>
          <w:color w:val="000000"/>
        </w:rPr>
      </w:pPr>
      <w:bookmarkStart w:id="2" w:name="_Hlk199273559"/>
      <w:r w:rsidRPr="00352014">
        <w:rPr>
          <w:rFonts w:ascii="Century Gothic" w:eastAsia="Calibri" w:hAnsi="Century Gothic" w:cs="CenturyGothic-Bold"/>
          <w:bCs/>
          <w:color w:val="000000"/>
          <w:u w:val="single"/>
        </w:rPr>
        <w:t>EHDD</w:t>
      </w:r>
      <w:r w:rsidR="007767BA" w:rsidRPr="00352014">
        <w:rPr>
          <w:rFonts w:ascii="Century Gothic" w:eastAsia="Calibri" w:hAnsi="Century Gothic" w:cs="CenturyGothic-Bold"/>
          <w:bCs/>
          <w:color w:val="000000"/>
          <w:u w:val="single"/>
        </w:rPr>
        <w:t>:</w:t>
      </w:r>
      <w:r w:rsidR="007767BA" w:rsidRPr="00352014">
        <w:rPr>
          <w:rFonts w:ascii="Century Gothic" w:eastAsia="Calibri" w:hAnsi="Century Gothic" w:cs="CenturyGothic-Bold"/>
          <w:bCs/>
          <w:color w:val="000000"/>
        </w:rPr>
        <w:t xml:space="preserve"> Noted</w:t>
      </w:r>
      <w:r w:rsidR="00FF693E" w:rsidRPr="00352014">
        <w:rPr>
          <w:rFonts w:ascii="Century Gothic" w:eastAsia="Calibri" w:hAnsi="Century Gothic" w:cs="CenturyGothic-Bold"/>
          <w:bCs/>
          <w:color w:val="000000"/>
        </w:rPr>
        <w:t xml:space="preserve"> and a</w:t>
      </w:r>
      <w:r w:rsidRPr="00352014">
        <w:rPr>
          <w:rFonts w:ascii="Century Gothic" w:eastAsia="Calibri" w:hAnsi="Century Gothic" w:cs="CenturyGothic-Bold"/>
          <w:bCs/>
          <w:color w:val="000000"/>
        </w:rPr>
        <w:t>gree</w:t>
      </w:r>
      <w:r w:rsidR="007767BA">
        <w:rPr>
          <w:rFonts w:ascii="Century Gothic" w:eastAsia="Calibri" w:hAnsi="Century Gothic" w:cs="CenturyGothic-Bold"/>
          <w:bCs/>
          <w:color w:val="000000"/>
        </w:rPr>
        <w:t>d.</w:t>
      </w:r>
    </w:p>
    <w:bookmarkEnd w:id="2"/>
    <w:p w14:paraId="3A85510D" w14:textId="77777777" w:rsidR="001C53B5" w:rsidRPr="00352014" w:rsidRDefault="001C53B5" w:rsidP="00B77128">
      <w:pPr>
        <w:autoSpaceDE w:val="0"/>
        <w:autoSpaceDN w:val="0"/>
        <w:adjustRightInd w:val="0"/>
        <w:spacing w:line="276" w:lineRule="auto"/>
        <w:ind w:left="360" w:firstLine="360"/>
        <w:rPr>
          <w:rFonts w:ascii="Century Gothic" w:eastAsia="Calibri" w:hAnsi="Century Gothic"/>
          <w:iCs/>
        </w:rPr>
      </w:pPr>
    </w:p>
    <w:p w14:paraId="278338F7" w14:textId="77777777" w:rsidR="001C53B5" w:rsidRPr="00352014" w:rsidRDefault="001C53B5" w:rsidP="00B77128">
      <w:pPr>
        <w:autoSpaceDE w:val="0"/>
        <w:autoSpaceDN w:val="0"/>
        <w:adjustRightInd w:val="0"/>
        <w:spacing w:line="276" w:lineRule="auto"/>
        <w:ind w:left="360" w:firstLine="360"/>
        <w:rPr>
          <w:rFonts w:ascii="Century Gothic" w:eastAsia="Calibri" w:hAnsi="Century Gothic" w:cs="CenturyGothic-Bold"/>
          <w:b/>
          <w:color w:val="000000"/>
        </w:rPr>
      </w:pPr>
      <w:r w:rsidRPr="00352014">
        <w:rPr>
          <w:rFonts w:ascii="Century Gothic" w:eastAsia="Calibri" w:hAnsi="Century Gothic" w:cs="CenturyGothic-Bold"/>
          <w:b/>
          <w:color w:val="000000"/>
        </w:rPr>
        <w:t>Seawater Use:</w:t>
      </w:r>
    </w:p>
    <w:p w14:paraId="702D1C04" w14:textId="4319019F" w:rsidR="001C53B5" w:rsidRPr="00352014" w:rsidRDefault="00926C16" w:rsidP="00B77128">
      <w:pPr>
        <w:autoSpaceDE w:val="0"/>
        <w:autoSpaceDN w:val="0"/>
        <w:adjustRightInd w:val="0"/>
        <w:spacing w:line="276" w:lineRule="auto"/>
        <w:ind w:left="720"/>
        <w:contextualSpacing/>
        <w:rPr>
          <w:rFonts w:ascii="Century Gothic" w:eastAsia="Calibri" w:hAnsi="Century Gothic" w:cs="CenturyGothic-Bold"/>
          <w:bCs/>
          <w:i/>
          <w:iCs/>
          <w:color w:val="000000"/>
        </w:rPr>
      </w:pPr>
      <w:r w:rsidRPr="00352014">
        <w:rPr>
          <w:rFonts w:ascii="Century Gothic" w:eastAsia="Calibri" w:hAnsi="Century Gothic" w:cs="CenturyGothic-Bold"/>
          <w:bCs/>
          <w:i/>
          <w:iCs/>
          <w:color w:val="000000"/>
          <w:u w:val="single"/>
        </w:rPr>
        <w:t>DRC</w:t>
      </w:r>
      <w:r w:rsidRPr="00352014">
        <w:rPr>
          <w:rFonts w:ascii="Century Gothic" w:eastAsia="Calibri" w:hAnsi="Century Gothic" w:cs="CenturyGothic-Bold"/>
          <w:bCs/>
          <w:color w:val="000000"/>
        </w:rPr>
        <w:t xml:space="preserve">:  </w:t>
      </w:r>
      <w:r w:rsidR="001C53B5" w:rsidRPr="00352014">
        <w:rPr>
          <w:rFonts w:ascii="Century Gothic" w:eastAsia="Calibri" w:hAnsi="Century Gothic" w:cs="CenturyGothic-Bold"/>
          <w:bCs/>
          <w:i/>
          <w:iCs/>
          <w:color w:val="000000"/>
        </w:rPr>
        <w:t>The design team is encouraged to work closely with the users of the seawater system, ensuring disruptions are minimized.</w:t>
      </w:r>
    </w:p>
    <w:p w14:paraId="356C4F57" w14:textId="6FBCCF11" w:rsidR="007767BA" w:rsidRPr="00352014" w:rsidRDefault="007767BA" w:rsidP="00B77128">
      <w:pPr>
        <w:pStyle w:val="ListParagraph"/>
        <w:numPr>
          <w:ilvl w:val="0"/>
          <w:numId w:val="21"/>
        </w:numPr>
        <w:spacing w:line="276" w:lineRule="auto"/>
        <w:rPr>
          <w:rFonts w:ascii="Century Gothic" w:eastAsia="Calibri" w:hAnsi="Century Gothic" w:cs="CenturyGothic-Bold"/>
          <w:bCs/>
          <w:i/>
          <w:iCs/>
          <w:color w:val="000000"/>
        </w:rPr>
      </w:pPr>
      <w:r w:rsidRPr="00352014">
        <w:rPr>
          <w:rFonts w:ascii="Century Gothic" w:eastAsia="Calibri" w:hAnsi="Century Gothic" w:cs="CenturyGothic-Bold"/>
          <w:bCs/>
          <w:color w:val="000000"/>
          <w:u w:val="single"/>
        </w:rPr>
        <w:t>EHDD:</w:t>
      </w:r>
      <w:r w:rsidRPr="00352014">
        <w:rPr>
          <w:rFonts w:ascii="Century Gothic" w:eastAsia="Calibri" w:hAnsi="Century Gothic" w:cs="CenturyGothic-Bold"/>
          <w:bCs/>
          <w:color w:val="000000"/>
        </w:rPr>
        <w:t xml:space="preserve"> Noted and agree</w:t>
      </w:r>
      <w:r>
        <w:rPr>
          <w:rFonts w:ascii="Century Gothic" w:eastAsia="Calibri" w:hAnsi="Century Gothic" w:cs="CenturyGothic-Bold"/>
          <w:bCs/>
          <w:color w:val="000000"/>
        </w:rPr>
        <w:t>d.</w:t>
      </w:r>
    </w:p>
    <w:p w14:paraId="31601791" w14:textId="4E74D13E" w:rsidR="003524BB" w:rsidRPr="00352014" w:rsidRDefault="003524BB" w:rsidP="00B77128">
      <w:pPr>
        <w:autoSpaceDE w:val="0"/>
        <w:autoSpaceDN w:val="0"/>
        <w:adjustRightInd w:val="0"/>
        <w:spacing w:line="276" w:lineRule="auto"/>
        <w:ind w:left="720"/>
        <w:contextualSpacing/>
        <w:rPr>
          <w:rFonts w:ascii="Century Gothic" w:eastAsia="Calibri" w:hAnsi="Century Gothic" w:cs="CenturyGothic-Bold"/>
          <w:bCs/>
          <w:color w:val="000000"/>
        </w:rPr>
      </w:pPr>
    </w:p>
    <w:p w14:paraId="728C20DF" w14:textId="7434FA34" w:rsidR="003524BB" w:rsidRPr="00352014" w:rsidRDefault="003524BB" w:rsidP="00B77128">
      <w:pPr>
        <w:autoSpaceDE w:val="0"/>
        <w:autoSpaceDN w:val="0"/>
        <w:adjustRightInd w:val="0"/>
        <w:spacing w:line="276" w:lineRule="auto"/>
        <w:ind w:left="720"/>
        <w:contextualSpacing/>
        <w:rPr>
          <w:rFonts w:ascii="Century Gothic" w:eastAsia="Calibri" w:hAnsi="Century Gothic" w:cs="CenturyGothic-Bold"/>
          <w:b/>
          <w:color w:val="000000"/>
        </w:rPr>
      </w:pPr>
      <w:r w:rsidRPr="00352014">
        <w:rPr>
          <w:rFonts w:ascii="Century Gothic" w:eastAsia="Calibri" w:hAnsi="Century Gothic" w:cs="CenturyGothic-Bold"/>
          <w:b/>
          <w:color w:val="000000"/>
        </w:rPr>
        <w:t>Stormwater:</w:t>
      </w:r>
    </w:p>
    <w:p w14:paraId="2F6F8AA9" w14:textId="133AF483" w:rsidR="003524BB" w:rsidRPr="00352014" w:rsidRDefault="003524BB" w:rsidP="00B77128">
      <w:pPr>
        <w:autoSpaceDE w:val="0"/>
        <w:autoSpaceDN w:val="0"/>
        <w:adjustRightInd w:val="0"/>
        <w:spacing w:line="276" w:lineRule="auto"/>
        <w:ind w:left="720"/>
        <w:contextualSpacing/>
        <w:rPr>
          <w:rFonts w:ascii="Century Gothic" w:eastAsia="Calibri" w:hAnsi="Century Gothic" w:cs="CenturyGothic-Bold"/>
          <w:bCs/>
          <w:i/>
          <w:iCs/>
          <w:color w:val="000000"/>
        </w:rPr>
      </w:pPr>
      <w:r w:rsidRPr="00352014">
        <w:rPr>
          <w:rFonts w:ascii="Century Gothic" w:eastAsia="Calibri" w:hAnsi="Century Gothic" w:cs="CenturyGothic-Bold"/>
          <w:bCs/>
          <w:i/>
          <w:iCs/>
          <w:color w:val="000000"/>
          <w:u w:val="single"/>
        </w:rPr>
        <w:t>DRC</w:t>
      </w:r>
      <w:r w:rsidR="007767BA" w:rsidRPr="00352014">
        <w:rPr>
          <w:rFonts w:ascii="Century Gothic" w:eastAsia="Calibri" w:hAnsi="Century Gothic" w:cs="CenturyGothic-Bold"/>
          <w:bCs/>
          <w:i/>
          <w:iCs/>
          <w:color w:val="000000"/>
        </w:rPr>
        <w:t>: Consider</w:t>
      </w:r>
      <w:r w:rsidRPr="00352014">
        <w:rPr>
          <w:rFonts w:ascii="Century Gothic" w:eastAsia="Calibri" w:hAnsi="Century Gothic" w:cs="CenturyGothic-Bold"/>
          <w:bCs/>
          <w:i/>
          <w:iCs/>
          <w:color w:val="000000"/>
        </w:rPr>
        <w:t xml:space="preserve"> how the storm water moves through this area and goes out the cliffs.   Be cognizant of interventions into the earth and mak</w:t>
      </w:r>
      <w:r w:rsidR="007767BA">
        <w:rPr>
          <w:rFonts w:ascii="Century Gothic" w:eastAsia="Calibri" w:hAnsi="Century Gothic" w:cs="CenturyGothic-Bold"/>
          <w:bCs/>
          <w:i/>
          <w:iCs/>
          <w:color w:val="000000"/>
        </w:rPr>
        <w:t>e</w:t>
      </w:r>
      <w:r w:rsidRPr="00352014">
        <w:rPr>
          <w:rFonts w:ascii="Century Gothic" w:eastAsia="Calibri" w:hAnsi="Century Gothic" w:cs="CenturyGothic-Bold"/>
          <w:bCs/>
          <w:i/>
          <w:iCs/>
          <w:color w:val="000000"/>
        </w:rPr>
        <w:t xml:space="preserve"> sure </w:t>
      </w:r>
      <w:r w:rsidR="007767BA">
        <w:rPr>
          <w:rFonts w:ascii="Century Gothic" w:eastAsia="Calibri" w:hAnsi="Century Gothic" w:cs="CenturyGothic-Bold"/>
          <w:bCs/>
          <w:i/>
          <w:iCs/>
          <w:color w:val="000000"/>
        </w:rPr>
        <w:t xml:space="preserve">to </w:t>
      </w:r>
      <w:r w:rsidRPr="00352014">
        <w:rPr>
          <w:rFonts w:ascii="Century Gothic" w:eastAsia="Calibri" w:hAnsi="Century Gothic" w:cs="CenturyGothic-Bold"/>
          <w:bCs/>
          <w:i/>
          <w:iCs/>
          <w:color w:val="000000"/>
        </w:rPr>
        <w:t>understand the movement of water under this site.</w:t>
      </w:r>
    </w:p>
    <w:p w14:paraId="294FBB3A" w14:textId="62C30D55" w:rsidR="003524BB" w:rsidRPr="00352014" w:rsidRDefault="003524BB" w:rsidP="00B77128">
      <w:pPr>
        <w:pStyle w:val="ListParagraph"/>
        <w:numPr>
          <w:ilvl w:val="0"/>
          <w:numId w:val="21"/>
        </w:numPr>
        <w:autoSpaceDE w:val="0"/>
        <w:autoSpaceDN w:val="0"/>
        <w:adjustRightInd w:val="0"/>
        <w:spacing w:line="276" w:lineRule="auto"/>
        <w:rPr>
          <w:rFonts w:ascii="Century Gothic" w:eastAsia="Calibri" w:hAnsi="Century Gothic" w:cs="CenturyGothic-Bold"/>
          <w:bCs/>
          <w:i/>
          <w:iCs/>
          <w:color w:val="000000"/>
        </w:rPr>
      </w:pPr>
      <w:r w:rsidRPr="00352014">
        <w:rPr>
          <w:rFonts w:ascii="Century Gothic" w:eastAsia="Calibri" w:hAnsi="Century Gothic" w:cs="CenturyGothic-Bold"/>
          <w:bCs/>
          <w:color w:val="000000"/>
          <w:u w:val="single"/>
        </w:rPr>
        <w:t>EHDD</w:t>
      </w:r>
      <w:r w:rsidR="007767BA" w:rsidRPr="00352014">
        <w:rPr>
          <w:rFonts w:ascii="Century Gothic" w:eastAsia="Calibri" w:hAnsi="Century Gothic" w:cs="CenturyGothic-Bold"/>
          <w:bCs/>
          <w:color w:val="000000"/>
        </w:rPr>
        <w:t>: Noted</w:t>
      </w:r>
      <w:r w:rsidRPr="00352014">
        <w:rPr>
          <w:rFonts w:ascii="Century Gothic" w:eastAsia="Calibri" w:hAnsi="Century Gothic" w:cs="CenturyGothic-Bold"/>
          <w:bCs/>
          <w:color w:val="000000"/>
        </w:rPr>
        <w:t xml:space="preserve"> and agree</w:t>
      </w:r>
      <w:r w:rsidR="007767BA">
        <w:rPr>
          <w:rFonts w:ascii="Century Gothic" w:eastAsia="Calibri" w:hAnsi="Century Gothic" w:cs="CenturyGothic-Bold"/>
          <w:bCs/>
          <w:color w:val="000000"/>
        </w:rPr>
        <w:t>d.</w:t>
      </w:r>
    </w:p>
    <w:p w14:paraId="0D98BFD0" w14:textId="77777777" w:rsidR="001C53B5" w:rsidRPr="00352014" w:rsidRDefault="001C53B5" w:rsidP="00B77128">
      <w:pPr>
        <w:autoSpaceDE w:val="0"/>
        <w:autoSpaceDN w:val="0"/>
        <w:adjustRightInd w:val="0"/>
        <w:spacing w:line="276" w:lineRule="auto"/>
        <w:contextualSpacing/>
        <w:rPr>
          <w:rFonts w:ascii="Century Gothic" w:eastAsia="Calibri" w:hAnsi="Century Gothic" w:cs="CenturyGothic-Bold"/>
          <w:bCs/>
          <w:color w:val="000000"/>
        </w:rPr>
      </w:pPr>
    </w:p>
    <w:p w14:paraId="380359DE" w14:textId="77777777" w:rsidR="001C53B5" w:rsidRPr="00352014" w:rsidRDefault="001C53B5" w:rsidP="00B77128">
      <w:pPr>
        <w:autoSpaceDE w:val="0"/>
        <w:autoSpaceDN w:val="0"/>
        <w:adjustRightInd w:val="0"/>
        <w:spacing w:line="276" w:lineRule="auto"/>
        <w:ind w:left="720"/>
        <w:contextualSpacing/>
        <w:rPr>
          <w:rFonts w:ascii="Century Gothic" w:eastAsia="Calibri" w:hAnsi="Century Gothic" w:cs="CenturyGothic-Bold"/>
          <w:bCs/>
          <w:color w:val="000000"/>
          <w:u w:val="single"/>
        </w:rPr>
      </w:pPr>
      <w:r w:rsidRPr="00352014">
        <w:rPr>
          <w:rFonts w:ascii="Century Gothic" w:eastAsia="Calibri" w:hAnsi="Century Gothic" w:cs="CenturyGothic-Bold"/>
          <w:b/>
          <w:color w:val="000000"/>
        </w:rPr>
        <w:t>Landscaping</w:t>
      </w:r>
      <w:r w:rsidRPr="00352014">
        <w:rPr>
          <w:rFonts w:ascii="Century Gothic" w:eastAsia="Calibri" w:hAnsi="Century Gothic" w:cs="CenturyGothic-Bold"/>
          <w:bCs/>
          <w:color w:val="000000"/>
        </w:rPr>
        <w:t>:</w:t>
      </w:r>
    </w:p>
    <w:p w14:paraId="739B622D" w14:textId="5C717660" w:rsidR="001C53B5" w:rsidRPr="00352014" w:rsidRDefault="00926C16" w:rsidP="00B77128">
      <w:pPr>
        <w:autoSpaceDE w:val="0"/>
        <w:autoSpaceDN w:val="0"/>
        <w:adjustRightInd w:val="0"/>
        <w:spacing w:line="276" w:lineRule="auto"/>
        <w:ind w:left="720"/>
        <w:contextualSpacing/>
        <w:rPr>
          <w:rFonts w:ascii="Century Gothic" w:eastAsia="Calibri" w:hAnsi="Century Gothic" w:cs="CenturyGothic-Bold"/>
          <w:bCs/>
          <w:i/>
          <w:iCs/>
          <w:color w:val="000000"/>
        </w:rPr>
      </w:pPr>
      <w:r w:rsidRPr="00352014">
        <w:rPr>
          <w:rFonts w:ascii="Century Gothic" w:eastAsia="Calibri" w:hAnsi="Century Gothic" w:cs="CenturyGothic-Bold"/>
          <w:bCs/>
          <w:i/>
          <w:iCs/>
          <w:color w:val="000000"/>
          <w:u w:val="single"/>
        </w:rPr>
        <w:t>DRC</w:t>
      </w:r>
      <w:r w:rsidRPr="00352014">
        <w:rPr>
          <w:rFonts w:ascii="Century Gothic" w:eastAsia="Calibri" w:hAnsi="Century Gothic" w:cs="CenturyGothic-Bold"/>
          <w:bCs/>
          <w:i/>
          <w:iCs/>
          <w:color w:val="000000"/>
        </w:rPr>
        <w:t>:</w:t>
      </w:r>
      <w:r w:rsidR="001C53B5" w:rsidRPr="00352014">
        <w:rPr>
          <w:rFonts w:ascii="Century Gothic" w:eastAsia="Calibri" w:hAnsi="Century Gothic" w:cs="CenturyGothic-Bold"/>
          <w:bCs/>
          <w:i/>
          <w:iCs/>
          <w:color w:val="000000"/>
        </w:rPr>
        <w:t xml:space="preserve">  Designers were encouraged to meet with the landscape committee</w:t>
      </w:r>
      <w:r w:rsidR="005F34B8" w:rsidRPr="00352014">
        <w:rPr>
          <w:rFonts w:ascii="Century Gothic" w:eastAsia="Calibri" w:hAnsi="Century Gothic" w:cs="CenturyGothic-Bold"/>
          <w:bCs/>
          <w:i/>
          <w:iCs/>
          <w:color w:val="000000"/>
        </w:rPr>
        <w:t>.</w:t>
      </w:r>
      <w:r w:rsidR="001C53B5" w:rsidRPr="00352014">
        <w:rPr>
          <w:rFonts w:ascii="Century Gothic" w:eastAsia="Calibri" w:hAnsi="Century Gothic" w:cs="CenturyGothic-Bold"/>
          <w:bCs/>
          <w:i/>
          <w:iCs/>
          <w:color w:val="000000"/>
        </w:rPr>
        <w:t xml:space="preserve">  Consideration should be given to what landscaping occurs adjacent to the building.</w:t>
      </w:r>
    </w:p>
    <w:p w14:paraId="4750E6D5" w14:textId="3F78665A" w:rsidR="007767BA" w:rsidRPr="00352014" w:rsidRDefault="007767BA" w:rsidP="00B77128">
      <w:pPr>
        <w:pStyle w:val="ListParagraph"/>
        <w:numPr>
          <w:ilvl w:val="0"/>
          <w:numId w:val="21"/>
        </w:numPr>
        <w:spacing w:line="276" w:lineRule="auto"/>
        <w:rPr>
          <w:rFonts w:ascii="Century Gothic" w:eastAsia="Calibri" w:hAnsi="Century Gothic" w:cs="CenturyGothic-Bold"/>
          <w:bCs/>
          <w:i/>
          <w:iCs/>
          <w:color w:val="000000"/>
        </w:rPr>
      </w:pPr>
      <w:r w:rsidRPr="00352014">
        <w:rPr>
          <w:rFonts w:ascii="Century Gothic" w:eastAsia="Calibri" w:hAnsi="Century Gothic" w:cs="CenturyGothic-Bold"/>
          <w:bCs/>
          <w:color w:val="000000"/>
          <w:u w:val="single"/>
        </w:rPr>
        <w:t>EHDD:</w:t>
      </w:r>
      <w:r w:rsidRPr="00352014">
        <w:rPr>
          <w:rFonts w:ascii="Century Gothic" w:eastAsia="Calibri" w:hAnsi="Century Gothic" w:cs="CenturyGothic-Bold"/>
          <w:bCs/>
          <w:color w:val="000000"/>
        </w:rPr>
        <w:t xml:space="preserve"> Noted and agree</w:t>
      </w:r>
      <w:r>
        <w:rPr>
          <w:rFonts w:ascii="Century Gothic" w:eastAsia="Calibri" w:hAnsi="Century Gothic" w:cs="CenturyGothic-Bold"/>
          <w:bCs/>
          <w:color w:val="000000"/>
        </w:rPr>
        <w:t>d.</w:t>
      </w:r>
    </w:p>
    <w:p w14:paraId="2B1251F5" w14:textId="77777777" w:rsidR="001C53B5" w:rsidRPr="00352014" w:rsidRDefault="001C53B5" w:rsidP="00B77128">
      <w:pPr>
        <w:autoSpaceDE w:val="0"/>
        <w:autoSpaceDN w:val="0"/>
        <w:adjustRightInd w:val="0"/>
        <w:spacing w:line="276" w:lineRule="auto"/>
        <w:ind w:left="1080"/>
        <w:rPr>
          <w:rFonts w:ascii="Century Gothic" w:eastAsia="Calibri" w:hAnsi="Century Gothic" w:cs="CenturyGothic-Bold"/>
          <w:bCs/>
          <w:color w:val="000000"/>
        </w:rPr>
      </w:pPr>
    </w:p>
    <w:p w14:paraId="78DEF659" w14:textId="77777777" w:rsidR="001C53B5" w:rsidRPr="00352014" w:rsidRDefault="001C53B5" w:rsidP="00B77128">
      <w:pPr>
        <w:autoSpaceDE w:val="0"/>
        <w:autoSpaceDN w:val="0"/>
        <w:adjustRightInd w:val="0"/>
        <w:spacing w:line="276" w:lineRule="auto"/>
        <w:ind w:left="720"/>
        <w:rPr>
          <w:rFonts w:ascii="Century Gothic" w:eastAsia="Calibri" w:hAnsi="Century Gothic" w:cs="CenturyGothic-Bold"/>
          <w:b/>
          <w:color w:val="000000"/>
        </w:rPr>
      </w:pPr>
      <w:r w:rsidRPr="00352014">
        <w:rPr>
          <w:rFonts w:ascii="Century Gothic" w:eastAsia="Calibri" w:hAnsi="Century Gothic" w:cs="CenturyGothic-Bold"/>
          <w:b/>
          <w:color w:val="000000"/>
        </w:rPr>
        <w:t>Site logistics:</w:t>
      </w:r>
    </w:p>
    <w:p w14:paraId="1C9DA613" w14:textId="4CE59A52" w:rsidR="001C53B5" w:rsidRPr="00352014" w:rsidRDefault="006D4F20" w:rsidP="00B77128">
      <w:pPr>
        <w:autoSpaceDE w:val="0"/>
        <w:autoSpaceDN w:val="0"/>
        <w:adjustRightInd w:val="0"/>
        <w:spacing w:line="276" w:lineRule="auto"/>
        <w:ind w:left="720"/>
        <w:contextualSpacing/>
        <w:rPr>
          <w:rFonts w:ascii="Century Gothic" w:eastAsia="Calibri" w:hAnsi="Century Gothic" w:cs="CenturyGothic-Bold"/>
          <w:bCs/>
          <w:i/>
          <w:iCs/>
          <w:color w:val="000000"/>
        </w:rPr>
      </w:pPr>
      <w:r w:rsidRPr="00352014">
        <w:rPr>
          <w:rFonts w:ascii="Century Gothic" w:eastAsia="Calibri" w:hAnsi="Century Gothic" w:cs="CenturyGothic-Bold"/>
          <w:bCs/>
          <w:i/>
          <w:iCs/>
          <w:color w:val="000000"/>
          <w:u w:val="single"/>
        </w:rPr>
        <w:t>DRC</w:t>
      </w:r>
      <w:r w:rsidRPr="00352014">
        <w:rPr>
          <w:rFonts w:ascii="Century Gothic" w:eastAsia="Calibri" w:hAnsi="Century Gothic" w:cs="CenturyGothic-Bold"/>
          <w:bCs/>
          <w:color w:val="000000"/>
        </w:rPr>
        <w:t xml:space="preserve">:  </w:t>
      </w:r>
      <w:r w:rsidR="001C53B5" w:rsidRPr="00352014">
        <w:rPr>
          <w:rFonts w:ascii="Century Gothic" w:eastAsia="Calibri" w:hAnsi="Century Gothic" w:cs="CenturyGothic-Bold"/>
          <w:bCs/>
          <w:i/>
          <w:iCs/>
          <w:color w:val="000000"/>
        </w:rPr>
        <w:t>Separation of pedestrians and building traffic are key in this constricted space.  Cleaning up the conflicts between pedestrian and traffic</w:t>
      </w:r>
      <w:r w:rsidR="005F34B8" w:rsidRPr="00352014">
        <w:rPr>
          <w:rFonts w:ascii="Century Gothic" w:eastAsia="Calibri" w:hAnsi="Century Gothic" w:cs="CenturyGothic-Bold"/>
          <w:bCs/>
          <w:i/>
          <w:iCs/>
          <w:color w:val="000000"/>
        </w:rPr>
        <w:t xml:space="preserve"> is important.</w:t>
      </w:r>
    </w:p>
    <w:p w14:paraId="0A52F536" w14:textId="31A59305" w:rsidR="006D4F20" w:rsidRPr="00352014" w:rsidRDefault="006D4F20" w:rsidP="00B77128">
      <w:pPr>
        <w:pStyle w:val="ListParagraph"/>
        <w:numPr>
          <w:ilvl w:val="0"/>
          <w:numId w:val="21"/>
        </w:numPr>
        <w:autoSpaceDE w:val="0"/>
        <w:autoSpaceDN w:val="0"/>
        <w:adjustRightInd w:val="0"/>
        <w:spacing w:line="276" w:lineRule="auto"/>
        <w:rPr>
          <w:rFonts w:ascii="Century Gothic" w:eastAsia="Calibri" w:hAnsi="Century Gothic" w:cs="CenturyGothic-Bold"/>
          <w:bCs/>
          <w:color w:val="000000"/>
        </w:rPr>
      </w:pPr>
      <w:r w:rsidRPr="00352014">
        <w:rPr>
          <w:rFonts w:ascii="Century Gothic" w:eastAsia="Calibri" w:hAnsi="Century Gothic" w:cs="CenturyGothic-Bold"/>
          <w:bCs/>
          <w:color w:val="000000"/>
          <w:u w:val="single"/>
        </w:rPr>
        <w:t>EHDD</w:t>
      </w:r>
      <w:r w:rsidRPr="00352014">
        <w:rPr>
          <w:rFonts w:ascii="Century Gothic" w:eastAsia="Calibri" w:hAnsi="Century Gothic" w:cs="CenturyGothic-Bold"/>
          <w:bCs/>
          <w:color w:val="000000"/>
        </w:rPr>
        <w:t xml:space="preserve"> </w:t>
      </w:r>
      <w:r w:rsidR="00F141E0" w:rsidRPr="00352014">
        <w:rPr>
          <w:rFonts w:ascii="Century Gothic" w:eastAsia="Calibri" w:hAnsi="Century Gothic" w:cs="CenturyGothic-Bold"/>
          <w:bCs/>
          <w:color w:val="000000"/>
        </w:rPr>
        <w:t>–</w:t>
      </w:r>
      <w:r w:rsidRPr="00352014">
        <w:rPr>
          <w:rFonts w:ascii="Century Gothic" w:eastAsia="Calibri" w:hAnsi="Century Gothic" w:cs="CenturyGothic-Bold"/>
          <w:bCs/>
          <w:color w:val="000000"/>
        </w:rPr>
        <w:t xml:space="preserve"> </w:t>
      </w:r>
      <w:r w:rsidR="00F141E0" w:rsidRPr="00352014">
        <w:rPr>
          <w:rFonts w:ascii="Century Gothic" w:eastAsia="Calibri" w:hAnsi="Century Gothic" w:cs="CenturyGothic-Bold"/>
          <w:bCs/>
          <w:color w:val="000000"/>
        </w:rPr>
        <w:t xml:space="preserve">Pedestrians accessing the beach generally will travel along the east side of the drive aisle/roadway.  </w:t>
      </w:r>
      <w:r w:rsidR="007767BA">
        <w:rPr>
          <w:rFonts w:ascii="Century Gothic" w:eastAsia="Calibri" w:hAnsi="Century Gothic" w:cs="CenturyGothic-Bold"/>
          <w:bCs/>
          <w:color w:val="000000"/>
        </w:rPr>
        <w:t xml:space="preserve">The project is </w:t>
      </w:r>
      <w:r w:rsidR="00F141E0" w:rsidRPr="00352014">
        <w:rPr>
          <w:rFonts w:ascii="Century Gothic" w:eastAsia="Calibri" w:hAnsi="Century Gothic" w:cs="CenturyGothic-Bold"/>
          <w:bCs/>
          <w:color w:val="000000"/>
        </w:rPr>
        <w:t>exploring an additional pedestrian stairway from the new open space down to the beach.</w:t>
      </w:r>
    </w:p>
    <w:p w14:paraId="5C43DE25" w14:textId="5E008089" w:rsidR="004711E1" w:rsidRPr="00352014" w:rsidRDefault="004711E1" w:rsidP="00B77128">
      <w:pPr>
        <w:autoSpaceDE w:val="0"/>
        <w:autoSpaceDN w:val="0"/>
        <w:adjustRightInd w:val="0"/>
        <w:spacing w:line="276" w:lineRule="auto"/>
        <w:ind w:left="1260" w:hanging="540"/>
        <w:rPr>
          <w:rFonts w:ascii="Century Gothic" w:hAnsi="Century Gothic" w:cs="CenturyGothic-Bold"/>
          <w:bCs/>
          <w:i/>
          <w:iCs/>
          <w:color w:val="000000" w:themeColor="text1"/>
          <w:u w:val="single"/>
        </w:rPr>
      </w:pPr>
    </w:p>
    <w:p w14:paraId="4D1FC723" w14:textId="50348456" w:rsidR="00EA57BA" w:rsidRPr="00B77128" w:rsidRDefault="004343ED" w:rsidP="00597110">
      <w:pPr>
        <w:pStyle w:val="ListParagraph"/>
        <w:spacing w:line="276" w:lineRule="auto"/>
        <w:ind w:left="0"/>
        <w:textAlignment w:val="baseline"/>
        <w:rPr>
          <w:rStyle w:val="eop"/>
          <w:rFonts w:ascii="Century Gothic" w:hAnsi="Century Gothic"/>
          <w:b/>
          <w:u w:val="single"/>
        </w:rPr>
      </w:pPr>
      <w:r w:rsidRPr="00B77128">
        <w:rPr>
          <w:rFonts w:ascii="Century Gothic" w:hAnsi="Century Gothic"/>
          <w:b/>
          <w:bCs/>
          <w:u w:val="single"/>
        </w:rPr>
        <w:t xml:space="preserve">Marine Biotechnology Building Renewal (Site Design and Massing) </w:t>
      </w:r>
      <w:r w:rsidR="00EA57BA" w:rsidRPr="00B77128">
        <w:rPr>
          <w:rStyle w:val="eop"/>
          <w:rFonts w:ascii="Century Gothic" w:hAnsi="Century Gothic"/>
          <w:b/>
          <w:u w:val="single"/>
        </w:rPr>
        <w:t>Meeting Summary by DRC Staff Liaison:</w:t>
      </w:r>
    </w:p>
    <w:p w14:paraId="57276CC5" w14:textId="77777777" w:rsidR="00EA57BA" w:rsidRPr="00352014" w:rsidRDefault="00EA57BA" w:rsidP="00B77128">
      <w:pPr>
        <w:autoSpaceDE w:val="0"/>
        <w:autoSpaceDN w:val="0"/>
        <w:adjustRightInd w:val="0"/>
        <w:spacing w:line="276" w:lineRule="auto"/>
        <w:ind w:left="360"/>
        <w:rPr>
          <w:rFonts w:ascii="Century Gothic" w:hAnsi="Century Gothic" w:cs="CenturyGothic-Bold"/>
        </w:rPr>
      </w:pPr>
    </w:p>
    <w:p w14:paraId="1E84A05A" w14:textId="4356E60F" w:rsidR="00EA57BA" w:rsidRPr="00352014" w:rsidRDefault="00EA57BA" w:rsidP="00B77128">
      <w:pPr>
        <w:autoSpaceDE w:val="0"/>
        <w:autoSpaceDN w:val="0"/>
        <w:adjustRightInd w:val="0"/>
        <w:spacing w:line="276" w:lineRule="auto"/>
        <w:ind w:left="720"/>
        <w:rPr>
          <w:rFonts w:ascii="Century Gothic" w:hAnsi="Century Gothic" w:cs="CenturyGothic-Bold"/>
        </w:rPr>
      </w:pPr>
      <w:r w:rsidRPr="00352014">
        <w:rPr>
          <w:rFonts w:ascii="Century Gothic" w:hAnsi="Century Gothic" w:cs="CenturyGothic-Bold"/>
        </w:rPr>
        <w:t xml:space="preserve">Co-Chair </w:t>
      </w:r>
      <w:r w:rsidR="001A338B" w:rsidRPr="00352014">
        <w:rPr>
          <w:rFonts w:ascii="Century Gothic" w:hAnsi="Century Gothic" w:cs="CenturyGothic-Bold"/>
        </w:rPr>
        <w:t>Scott</w:t>
      </w:r>
      <w:r w:rsidRPr="00352014">
        <w:rPr>
          <w:rFonts w:ascii="Century Gothic" w:hAnsi="Century Gothic" w:cs="CenturyGothic-Bold"/>
        </w:rPr>
        <w:t xml:space="preserve"> asked Mr. Schmittgen to recap the meeting’s major points as follows:</w:t>
      </w:r>
    </w:p>
    <w:p w14:paraId="1B6DA651" w14:textId="77777777" w:rsidR="00EA57BA" w:rsidRPr="00352014" w:rsidRDefault="00EA57BA" w:rsidP="00B77128">
      <w:pPr>
        <w:autoSpaceDE w:val="0"/>
        <w:autoSpaceDN w:val="0"/>
        <w:adjustRightInd w:val="0"/>
        <w:spacing w:line="276" w:lineRule="auto"/>
        <w:ind w:left="1080"/>
        <w:rPr>
          <w:rFonts w:ascii="Century Gothic" w:eastAsia="Calibri" w:hAnsi="Century Gothic" w:cs="CenturyGothic-Bold"/>
          <w:bCs/>
          <w:color w:val="808080" w:themeColor="background1" w:themeShade="80"/>
        </w:rPr>
      </w:pPr>
    </w:p>
    <w:p w14:paraId="740B55F1" w14:textId="77777777" w:rsidR="001A338B" w:rsidRPr="00352014" w:rsidRDefault="001A338B" w:rsidP="00B77128">
      <w:pPr>
        <w:autoSpaceDE w:val="0"/>
        <w:autoSpaceDN w:val="0"/>
        <w:adjustRightInd w:val="0"/>
        <w:spacing w:line="276" w:lineRule="auto"/>
        <w:ind w:left="720"/>
        <w:rPr>
          <w:rFonts w:ascii="Century Gothic" w:eastAsia="Calibri" w:hAnsi="Century Gothic" w:cs="CenturyGothic-Bold"/>
          <w:bCs/>
          <w:color w:val="000000"/>
        </w:rPr>
      </w:pPr>
      <w:r w:rsidRPr="00352014">
        <w:rPr>
          <w:rFonts w:ascii="Century Gothic" w:eastAsia="Calibri" w:hAnsi="Century Gothic" w:cs="CenturyGothic-Bold"/>
          <w:bCs/>
          <w:color w:val="000000"/>
          <w:u w:val="single"/>
        </w:rPr>
        <w:t>Architecture</w:t>
      </w:r>
      <w:r w:rsidRPr="00352014">
        <w:rPr>
          <w:rFonts w:ascii="Century Gothic" w:eastAsia="Calibri" w:hAnsi="Century Gothic" w:cs="CenturyGothic-Bold"/>
          <w:bCs/>
          <w:color w:val="000000"/>
        </w:rPr>
        <w:t>:</w:t>
      </w:r>
    </w:p>
    <w:p w14:paraId="71ED0019" w14:textId="77777777" w:rsidR="001A338B" w:rsidRPr="00352014" w:rsidRDefault="001A338B" w:rsidP="00B77128">
      <w:pPr>
        <w:spacing w:after="160" w:line="276" w:lineRule="auto"/>
        <w:ind w:left="720"/>
        <w:rPr>
          <w:rFonts w:ascii="Century Gothic" w:eastAsia="Calibri" w:hAnsi="Century Gothic"/>
          <w:iCs/>
        </w:rPr>
      </w:pPr>
      <w:r w:rsidRPr="00352014">
        <w:rPr>
          <w:rFonts w:ascii="Century Gothic" w:eastAsia="Calibri" w:hAnsi="Century Gothic"/>
          <w:iCs/>
        </w:rPr>
        <w:t>The building massing diagram has a prominent two-story glass entry piece and is much more visually welcoming to the community.  While still in the pre-design phase the conceptual design expresses the scientific nature of the building which is an inspirational design driver.</w:t>
      </w:r>
    </w:p>
    <w:p w14:paraId="2C29C189" w14:textId="77777777" w:rsidR="001A338B" w:rsidRPr="00352014" w:rsidRDefault="001A338B" w:rsidP="00B77128">
      <w:pPr>
        <w:spacing w:line="276" w:lineRule="auto"/>
        <w:ind w:left="720"/>
        <w:rPr>
          <w:rFonts w:ascii="Century Gothic" w:eastAsia="Calibri" w:hAnsi="Century Gothic" w:cs="CenturyGothic-Bold"/>
          <w:bCs/>
          <w:color w:val="000000"/>
        </w:rPr>
      </w:pPr>
      <w:r w:rsidRPr="00352014">
        <w:rPr>
          <w:rFonts w:ascii="Century Gothic" w:eastAsia="Calibri" w:hAnsi="Century Gothic" w:cs="CenturyGothic-Bold"/>
          <w:bCs/>
          <w:color w:val="000000"/>
          <w:u w:val="single"/>
        </w:rPr>
        <w:t xml:space="preserve">Site and Massing: </w:t>
      </w:r>
    </w:p>
    <w:p w14:paraId="58F26163" w14:textId="77777777" w:rsidR="001A338B" w:rsidRPr="00352014" w:rsidRDefault="001A338B" w:rsidP="00B77128">
      <w:pPr>
        <w:spacing w:line="276" w:lineRule="auto"/>
        <w:ind w:left="720"/>
        <w:rPr>
          <w:rFonts w:ascii="Century Gothic" w:eastAsia="Calibri" w:hAnsi="Century Gothic" w:cs="CenturyGothic-Bold"/>
          <w:bCs/>
          <w:color w:val="000000"/>
        </w:rPr>
      </w:pPr>
      <w:r w:rsidRPr="00352014">
        <w:rPr>
          <w:rFonts w:ascii="Century Gothic" w:eastAsia="Calibri" w:hAnsi="Century Gothic" w:cs="CenturyGothic-Bold"/>
          <w:bCs/>
          <w:color w:val="000000"/>
        </w:rPr>
        <w:t>The proposed replacement building site is at the current location of the Pearl Chase Park.  This site offers various advantages. For example, the site does not require a basement; the site is set back from the bluffs a generous distance, reducing future impacts caused by coastal erosion and seawater rise.  Additionally, vacating the old site creates the opportunity for a dramatic new park on the bluffs.</w:t>
      </w:r>
    </w:p>
    <w:p w14:paraId="658EEAC7" w14:textId="77777777" w:rsidR="001A338B" w:rsidRPr="00352014" w:rsidRDefault="001A338B" w:rsidP="00B77128">
      <w:pPr>
        <w:spacing w:line="276" w:lineRule="auto"/>
        <w:ind w:left="720"/>
        <w:rPr>
          <w:rFonts w:ascii="Century Gothic" w:eastAsia="Calibri" w:hAnsi="Century Gothic" w:cs="CenturyGothic-Bold"/>
          <w:bCs/>
          <w:color w:val="000000"/>
        </w:rPr>
      </w:pPr>
    </w:p>
    <w:p w14:paraId="36D1D000" w14:textId="56367AF5" w:rsidR="001A338B" w:rsidRPr="00352014" w:rsidRDefault="001A338B" w:rsidP="00B77128">
      <w:pPr>
        <w:spacing w:line="276" w:lineRule="auto"/>
        <w:ind w:left="720"/>
        <w:rPr>
          <w:rFonts w:ascii="Century Gothic" w:eastAsia="Calibri" w:hAnsi="Century Gothic"/>
          <w:iCs/>
        </w:rPr>
      </w:pPr>
      <w:r w:rsidRPr="00352014">
        <w:rPr>
          <w:rFonts w:ascii="Century Gothic" w:eastAsia="Calibri" w:hAnsi="Century Gothic" w:cs="CenturyGothic-Bold"/>
          <w:bCs/>
          <w:color w:val="000000"/>
        </w:rPr>
        <w:t>The new building site is considerably set back from Building 200 (Reef) and Building 205 which has an adverse effect of leaving these buildings prominently exposed to view.</w:t>
      </w:r>
    </w:p>
    <w:p w14:paraId="2A256592" w14:textId="77777777" w:rsidR="001A338B" w:rsidRPr="00352014" w:rsidRDefault="001A338B" w:rsidP="00B77128">
      <w:pPr>
        <w:autoSpaceDE w:val="0"/>
        <w:autoSpaceDN w:val="0"/>
        <w:adjustRightInd w:val="0"/>
        <w:spacing w:line="276" w:lineRule="auto"/>
        <w:ind w:left="360" w:firstLine="360"/>
        <w:rPr>
          <w:rFonts w:ascii="Century Gothic" w:eastAsia="Calibri" w:hAnsi="Century Gothic"/>
          <w:iCs/>
        </w:rPr>
      </w:pPr>
    </w:p>
    <w:p w14:paraId="77B65625" w14:textId="77777777" w:rsidR="001A338B" w:rsidRPr="00352014" w:rsidRDefault="001A338B" w:rsidP="00B77128">
      <w:pPr>
        <w:autoSpaceDE w:val="0"/>
        <w:autoSpaceDN w:val="0"/>
        <w:adjustRightInd w:val="0"/>
        <w:spacing w:line="276" w:lineRule="auto"/>
        <w:ind w:left="360" w:firstLine="360"/>
        <w:rPr>
          <w:rFonts w:ascii="Century Gothic" w:eastAsia="Calibri" w:hAnsi="Century Gothic" w:cs="CenturyGothic-Bold"/>
          <w:bCs/>
          <w:color w:val="000000"/>
          <w:u w:val="single"/>
        </w:rPr>
      </w:pPr>
      <w:r w:rsidRPr="00352014">
        <w:rPr>
          <w:rFonts w:ascii="Century Gothic" w:eastAsia="Calibri" w:hAnsi="Century Gothic" w:cs="CenturyGothic-Bold"/>
          <w:bCs/>
          <w:color w:val="000000"/>
          <w:u w:val="single"/>
        </w:rPr>
        <w:t>Seawater Use:</w:t>
      </w:r>
    </w:p>
    <w:p w14:paraId="2913CDEB" w14:textId="5F5FB246" w:rsidR="001A338B" w:rsidRPr="00352014" w:rsidRDefault="001A338B" w:rsidP="00B77128">
      <w:pPr>
        <w:autoSpaceDE w:val="0"/>
        <w:autoSpaceDN w:val="0"/>
        <w:adjustRightInd w:val="0"/>
        <w:spacing w:line="276" w:lineRule="auto"/>
        <w:ind w:left="720"/>
        <w:contextualSpacing/>
        <w:rPr>
          <w:rFonts w:ascii="Century Gothic" w:eastAsia="Calibri" w:hAnsi="Century Gothic" w:cs="CenturyGothic-Bold"/>
          <w:bCs/>
          <w:color w:val="000000"/>
        </w:rPr>
      </w:pPr>
      <w:r w:rsidRPr="00352014">
        <w:rPr>
          <w:rFonts w:ascii="Century Gothic" w:eastAsia="Calibri" w:hAnsi="Century Gothic" w:cs="CenturyGothic-Bold"/>
          <w:bCs/>
          <w:color w:val="000000"/>
        </w:rPr>
        <w:t>The design team is encouraged to work closely with the users of the seawater system</w:t>
      </w:r>
      <w:r w:rsidR="005F34B8" w:rsidRPr="00352014">
        <w:rPr>
          <w:rFonts w:ascii="Century Gothic" w:eastAsia="Calibri" w:hAnsi="Century Gothic" w:cs="CenturyGothic-Bold"/>
          <w:bCs/>
          <w:color w:val="000000"/>
        </w:rPr>
        <w:t>.</w:t>
      </w:r>
    </w:p>
    <w:p w14:paraId="77CF693D" w14:textId="77777777" w:rsidR="001A338B" w:rsidRPr="00352014" w:rsidRDefault="001A338B" w:rsidP="00B77128">
      <w:pPr>
        <w:autoSpaceDE w:val="0"/>
        <w:autoSpaceDN w:val="0"/>
        <w:adjustRightInd w:val="0"/>
        <w:spacing w:line="276" w:lineRule="auto"/>
        <w:contextualSpacing/>
        <w:rPr>
          <w:rFonts w:ascii="Century Gothic" w:eastAsia="Calibri" w:hAnsi="Century Gothic" w:cs="CenturyGothic-Bold"/>
          <w:bCs/>
          <w:color w:val="000000"/>
        </w:rPr>
      </w:pPr>
    </w:p>
    <w:p w14:paraId="6B054431" w14:textId="77777777" w:rsidR="001A338B" w:rsidRPr="00352014" w:rsidRDefault="001A338B" w:rsidP="00B77128">
      <w:pPr>
        <w:autoSpaceDE w:val="0"/>
        <w:autoSpaceDN w:val="0"/>
        <w:adjustRightInd w:val="0"/>
        <w:spacing w:line="276" w:lineRule="auto"/>
        <w:ind w:left="720"/>
        <w:contextualSpacing/>
        <w:rPr>
          <w:rFonts w:ascii="Century Gothic" w:eastAsia="Calibri" w:hAnsi="Century Gothic" w:cs="CenturyGothic-Bold"/>
          <w:bCs/>
          <w:color w:val="000000"/>
          <w:u w:val="single"/>
        </w:rPr>
      </w:pPr>
      <w:r w:rsidRPr="00352014">
        <w:rPr>
          <w:rFonts w:ascii="Century Gothic" w:eastAsia="Calibri" w:hAnsi="Century Gothic" w:cs="CenturyGothic-Bold"/>
          <w:bCs/>
          <w:color w:val="000000"/>
          <w:u w:val="single"/>
        </w:rPr>
        <w:t>Landscaping:</w:t>
      </w:r>
    </w:p>
    <w:p w14:paraId="6118031A" w14:textId="05F5027D" w:rsidR="00156B0D" w:rsidRDefault="001A338B" w:rsidP="00B77128">
      <w:pPr>
        <w:autoSpaceDE w:val="0"/>
        <w:autoSpaceDN w:val="0"/>
        <w:adjustRightInd w:val="0"/>
        <w:spacing w:line="276" w:lineRule="auto"/>
        <w:ind w:left="720"/>
        <w:contextualSpacing/>
        <w:rPr>
          <w:rFonts w:ascii="Century Gothic" w:eastAsia="Calibri" w:hAnsi="Century Gothic" w:cs="CenturyGothic-Bold"/>
          <w:bCs/>
          <w:color w:val="000000"/>
          <w:u w:val="single"/>
        </w:rPr>
      </w:pPr>
      <w:r w:rsidRPr="00352014">
        <w:rPr>
          <w:rFonts w:ascii="Century Gothic" w:eastAsia="Calibri" w:hAnsi="Century Gothic" w:cs="CenturyGothic-Bold"/>
          <w:bCs/>
          <w:color w:val="000000"/>
        </w:rPr>
        <w:t xml:space="preserve">Designers were encouraged to meet with the </w:t>
      </w:r>
      <w:r w:rsidR="004E6FC4">
        <w:rPr>
          <w:rFonts w:ascii="Century Gothic" w:eastAsia="Calibri" w:hAnsi="Century Gothic" w:cs="CenturyGothic-Bold"/>
          <w:bCs/>
          <w:color w:val="000000"/>
        </w:rPr>
        <w:t>L</w:t>
      </w:r>
      <w:r w:rsidRPr="00352014">
        <w:rPr>
          <w:rFonts w:ascii="Century Gothic" w:eastAsia="Calibri" w:hAnsi="Century Gothic" w:cs="CenturyGothic-Bold"/>
          <w:bCs/>
          <w:color w:val="000000"/>
        </w:rPr>
        <w:t>andscape committe</w:t>
      </w:r>
      <w:r w:rsidR="005F34B8" w:rsidRPr="00352014">
        <w:rPr>
          <w:rFonts w:ascii="Century Gothic" w:eastAsia="Calibri" w:hAnsi="Century Gothic" w:cs="CenturyGothic-Bold"/>
          <w:bCs/>
          <w:color w:val="000000"/>
        </w:rPr>
        <w:t>e</w:t>
      </w:r>
      <w:r w:rsidRPr="00352014">
        <w:rPr>
          <w:rFonts w:ascii="Century Gothic" w:eastAsia="Calibri" w:hAnsi="Century Gothic" w:cs="CenturyGothic-Bold"/>
          <w:bCs/>
          <w:color w:val="000000"/>
        </w:rPr>
        <w:t>.  Consideration should be given to what landscaping occurs adjacent to the building.</w:t>
      </w:r>
    </w:p>
    <w:p w14:paraId="2E6A36C4" w14:textId="77777777" w:rsidR="004E6FC4" w:rsidRDefault="004E6FC4" w:rsidP="00B77128">
      <w:pPr>
        <w:autoSpaceDE w:val="0"/>
        <w:autoSpaceDN w:val="0"/>
        <w:adjustRightInd w:val="0"/>
        <w:spacing w:line="276" w:lineRule="auto"/>
        <w:ind w:left="720"/>
        <w:rPr>
          <w:rFonts w:ascii="Century Gothic" w:eastAsia="Calibri" w:hAnsi="Century Gothic" w:cs="CenturyGothic-Bold"/>
          <w:bCs/>
          <w:color w:val="000000"/>
          <w:u w:val="single"/>
        </w:rPr>
      </w:pPr>
    </w:p>
    <w:p w14:paraId="5B3D6814" w14:textId="236D2D29" w:rsidR="001A338B" w:rsidRPr="00352014" w:rsidRDefault="001A338B" w:rsidP="00B77128">
      <w:pPr>
        <w:autoSpaceDE w:val="0"/>
        <w:autoSpaceDN w:val="0"/>
        <w:adjustRightInd w:val="0"/>
        <w:spacing w:line="276" w:lineRule="auto"/>
        <w:ind w:left="720"/>
        <w:rPr>
          <w:rFonts w:ascii="Century Gothic" w:eastAsia="Calibri" w:hAnsi="Century Gothic" w:cs="CenturyGothic-Bold"/>
          <w:bCs/>
          <w:color w:val="000000"/>
          <w:u w:val="single"/>
        </w:rPr>
      </w:pPr>
      <w:r w:rsidRPr="00352014">
        <w:rPr>
          <w:rFonts w:ascii="Century Gothic" w:eastAsia="Calibri" w:hAnsi="Century Gothic" w:cs="CenturyGothic-Bold"/>
          <w:bCs/>
          <w:color w:val="000000"/>
          <w:u w:val="single"/>
        </w:rPr>
        <w:t>Site logistics:</w:t>
      </w:r>
    </w:p>
    <w:p w14:paraId="5DCE9C75" w14:textId="77777777" w:rsidR="001A338B" w:rsidRPr="00352014" w:rsidRDefault="001A338B" w:rsidP="00B77128">
      <w:pPr>
        <w:autoSpaceDE w:val="0"/>
        <w:autoSpaceDN w:val="0"/>
        <w:adjustRightInd w:val="0"/>
        <w:spacing w:line="276" w:lineRule="auto"/>
        <w:ind w:left="720"/>
        <w:contextualSpacing/>
        <w:rPr>
          <w:rFonts w:ascii="Century Gothic" w:eastAsia="Calibri" w:hAnsi="Century Gothic" w:cs="CenturyGothic-Bold"/>
          <w:bCs/>
          <w:color w:val="000000"/>
        </w:rPr>
      </w:pPr>
      <w:r w:rsidRPr="00352014">
        <w:rPr>
          <w:rFonts w:ascii="Century Gothic" w:eastAsia="Calibri" w:hAnsi="Century Gothic" w:cs="CenturyGothic-Bold"/>
          <w:bCs/>
          <w:color w:val="000000"/>
        </w:rPr>
        <w:t>Separation of pedestrians and building traffic are key in this constricted space.  Cleaning up the conflicts between pedestrian and traffic.</w:t>
      </w:r>
    </w:p>
    <w:p w14:paraId="12780C7B" w14:textId="77777777" w:rsidR="00EA5BBB" w:rsidRPr="00352014" w:rsidRDefault="00EA5BBB" w:rsidP="00B77128">
      <w:pPr>
        <w:pStyle w:val="ListParagraph"/>
        <w:autoSpaceDE w:val="0"/>
        <w:autoSpaceDN w:val="0"/>
        <w:adjustRightInd w:val="0"/>
        <w:spacing w:line="276" w:lineRule="auto"/>
        <w:ind w:left="1080"/>
        <w:rPr>
          <w:rFonts w:ascii="Century Gothic" w:hAnsi="Century Gothic" w:cs="CenturyGothic-Bold"/>
          <w:b/>
          <w:bCs/>
        </w:rPr>
      </w:pPr>
    </w:p>
    <w:p w14:paraId="7346ADE8" w14:textId="41E3995D" w:rsidR="00EA57BA" w:rsidRPr="00352014" w:rsidRDefault="00EA57BA" w:rsidP="00597110">
      <w:pPr>
        <w:pStyle w:val="ListParagraph"/>
        <w:autoSpaceDE w:val="0"/>
        <w:autoSpaceDN w:val="0"/>
        <w:adjustRightInd w:val="0"/>
        <w:spacing w:line="276" w:lineRule="auto"/>
        <w:ind w:left="0"/>
        <w:rPr>
          <w:rFonts w:ascii="Century Gothic" w:hAnsi="Century Gothic" w:cs="CenturyGothic-Bold"/>
          <w:b/>
        </w:rPr>
      </w:pPr>
      <w:r w:rsidRPr="00352014">
        <w:rPr>
          <w:rFonts w:ascii="Century Gothic" w:hAnsi="Century Gothic" w:cs="CenturyGothic-Bold"/>
          <w:b/>
          <w:bCs/>
        </w:rPr>
        <w:t xml:space="preserve">Adjournment </w:t>
      </w:r>
      <w:r w:rsidR="00EA5BBB" w:rsidRPr="00352014">
        <w:rPr>
          <w:rFonts w:ascii="Century Gothic" w:hAnsi="Century Gothic"/>
          <w:b/>
          <w:bCs/>
        </w:rPr>
        <w:t>Marine Biotechnology Building Renewal (Site Design and Massing)</w:t>
      </w:r>
      <w:r w:rsidRPr="00352014">
        <w:rPr>
          <w:rFonts w:ascii="Century Gothic" w:hAnsi="Century Gothic" w:cs="CenturyGothic-Bold"/>
          <w:b/>
          <w:bCs/>
        </w:rPr>
        <w:t>- Action Item</w:t>
      </w:r>
      <w:r w:rsidRPr="00352014">
        <w:rPr>
          <w:rFonts w:ascii="Century Gothic" w:hAnsi="Century Gothic" w:cs="CenturyGothic-Bold"/>
          <w:bCs/>
        </w:rPr>
        <w:t xml:space="preserve"> </w:t>
      </w:r>
      <w:r w:rsidRPr="00352014">
        <w:rPr>
          <w:rFonts w:ascii="Century Gothic" w:hAnsi="Century Gothic" w:cs="CenturyGothic-Bold"/>
          <w:b/>
        </w:rPr>
        <w:t>2</w:t>
      </w:r>
    </w:p>
    <w:p w14:paraId="537F6F7B" w14:textId="5AE4B4B2" w:rsidR="00ED3659" w:rsidRPr="00352014" w:rsidRDefault="00ED3659" w:rsidP="00B77128">
      <w:pPr>
        <w:pStyle w:val="ListParagraph"/>
        <w:autoSpaceDE w:val="0"/>
        <w:autoSpaceDN w:val="0"/>
        <w:adjustRightInd w:val="0"/>
        <w:spacing w:line="276" w:lineRule="auto"/>
        <w:ind w:left="1080" w:hanging="360"/>
        <w:rPr>
          <w:rFonts w:ascii="Century Gothic" w:hAnsi="Century Gothic" w:cs="CenturyGothic-Bold"/>
          <w:b/>
        </w:rPr>
      </w:pPr>
    </w:p>
    <w:p w14:paraId="12F509E7" w14:textId="356430F7" w:rsidR="00ED3659" w:rsidRPr="00352014" w:rsidRDefault="00ED3659" w:rsidP="00B77128">
      <w:pPr>
        <w:pStyle w:val="ListParagraph"/>
        <w:autoSpaceDE w:val="0"/>
        <w:autoSpaceDN w:val="0"/>
        <w:adjustRightInd w:val="0"/>
        <w:spacing w:line="276" w:lineRule="auto"/>
        <w:ind w:left="0"/>
        <w:rPr>
          <w:rFonts w:ascii="Century Gothic" w:hAnsi="Century Gothic" w:cs="CenturyGothic-Bold"/>
          <w:b/>
        </w:rPr>
      </w:pPr>
      <w:r w:rsidRPr="00352014">
        <w:rPr>
          <w:rFonts w:ascii="Century Gothic" w:hAnsi="Century Gothic" w:cs="CenturyGothic-Bold"/>
          <w:b/>
        </w:rPr>
        <w:t>Meeting Wrap – Co-Chair Bahl</w:t>
      </w:r>
    </w:p>
    <w:p w14:paraId="5FB749D2" w14:textId="71391191" w:rsidR="00ED3659" w:rsidRPr="00352014" w:rsidRDefault="00ED3659" w:rsidP="00B77128">
      <w:pPr>
        <w:pStyle w:val="ListParagraph"/>
        <w:autoSpaceDE w:val="0"/>
        <w:autoSpaceDN w:val="0"/>
        <w:adjustRightInd w:val="0"/>
        <w:spacing w:line="276" w:lineRule="auto"/>
        <w:ind w:left="0"/>
        <w:rPr>
          <w:rFonts w:ascii="Century Gothic" w:hAnsi="Century Gothic" w:cs="CenturyGothic-Bold"/>
          <w:bCs/>
          <w:color w:val="808080" w:themeColor="background1" w:themeShade="80"/>
        </w:rPr>
      </w:pPr>
      <w:r w:rsidRPr="00352014">
        <w:rPr>
          <w:rFonts w:ascii="Century Gothic" w:hAnsi="Century Gothic" w:cs="CenturyGothic-Bold"/>
          <w:bCs/>
        </w:rPr>
        <w:t>The next meeting will be June 5, 2025</w:t>
      </w:r>
      <w:r w:rsidR="004E6FC4">
        <w:rPr>
          <w:rFonts w:ascii="Century Gothic" w:hAnsi="Century Gothic" w:cs="CenturyGothic-Bold"/>
          <w:bCs/>
        </w:rPr>
        <w:t xml:space="preserve">. DRC will likely not </w:t>
      </w:r>
      <w:r w:rsidRPr="00352014">
        <w:rPr>
          <w:rFonts w:ascii="Century Gothic" w:hAnsi="Century Gothic" w:cs="CenturyGothic-Bold"/>
          <w:bCs/>
        </w:rPr>
        <w:t>meet through the summer.</w:t>
      </w:r>
    </w:p>
    <w:p w14:paraId="0534E147" w14:textId="1023A950" w:rsidR="000D10DC" w:rsidRPr="00352014" w:rsidRDefault="000D10DC" w:rsidP="00301EC1">
      <w:pPr>
        <w:autoSpaceDE w:val="0"/>
        <w:autoSpaceDN w:val="0"/>
        <w:adjustRightInd w:val="0"/>
        <w:spacing w:line="276" w:lineRule="auto"/>
        <w:ind w:left="1080" w:hanging="1080"/>
        <w:rPr>
          <w:rFonts w:ascii="Century Gothic" w:hAnsi="Century Gothic" w:cs="CenturyGothic-Bold"/>
          <w:b/>
        </w:rPr>
      </w:pPr>
    </w:p>
    <w:sectPr w:rsidR="000D10DC" w:rsidRPr="00352014" w:rsidSect="002E4F23">
      <w:headerReference w:type="even" r:id="rId12"/>
      <w:headerReference w:type="default" r:id="rId13"/>
      <w:footerReference w:type="even" r:id="rId14"/>
      <w:footerReference w:type="default" r:id="rId15"/>
      <w:headerReference w:type="first" r:id="rId16"/>
      <w:footerReference w:type="first" r:id="rId17"/>
      <w:pgSz w:w="12240" w:h="15840"/>
      <w:pgMar w:top="1152" w:right="1080" w:bottom="360" w:left="117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6C8DA" w14:textId="77777777" w:rsidR="00BF5A18" w:rsidRDefault="00BF5A18">
      <w:r>
        <w:separator/>
      </w:r>
    </w:p>
  </w:endnote>
  <w:endnote w:type="continuationSeparator" w:id="0">
    <w:p w14:paraId="1C7BD1C4" w14:textId="77777777" w:rsidR="00BF5A18" w:rsidRDefault="00BF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CenturyGothic-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E2B7" w14:textId="77777777" w:rsidR="003E562D" w:rsidRDefault="003E5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04575"/>
      <w:docPartObj>
        <w:docPartGallery w:val="Page Numbers (Bottom of Page)"/>
        <w:docPartUnique/>
      </w:docPartObj>
    </w:sdtPr>
    <w:sdtEndPr>
      <w:rPr>
        <w:rFonts w:ascii="Century Gothic" w:hAnsi="Century Gothic"/>
        <w:noProof/>
      </w:rPr>
    </w:sdtEndPr>
    <w:sdtContent>
      <w:p w14:paraId="6F617BAE" w14:textId="65ADA6A8" w:rsidR="003E562D" w:rsidRPr="00573F76" w:rsidRDefault="003E562D">
        <w:pPr>
          <w:pStyle w:val="Footer"/>
          <w:jc w:val="right"/>
          <w:rPr>
            <w:rFonts w:ascii="Century Gothic" w:hAnsi="Century Gothic"/>
          </w:rPr>
        </w:pPr>
        <w:r w:rsidRPr="00573F76">
          <w:rPr>
            <w:rFonts w:ascii="Century Gothic" w:hAnsi="Century Gothic"/>
          </w:rPr>
          <w:fldChar w:fldCharType="begin"/>
        </w:r>
        <w:r w:rsidRPr="00573F76">
          <w:rPr>
            <w:rFonts w:ascii="Century Gothic" w:hAnsi="Century Gothic"/>
          </w:rPr>
          <w:instrText xml:space="preserve"> PAGE   \* MERGEFORMAT </w:instrText>
        </w:r>
        <w:r w:rsidRPr="00573F76">
          <w:rPr>
            <w:rFonts w:ascii="Century Gothic" w:hAnsi="Century Gothic"/>
          </w:rPr>
          <w:fldChar w:fldCharType="separate"/>
        </w:r>
        <w:r w:rsidR="0047461B">
          <w:rPr>
            <w:rFonts w:ascii="Century Gothic" w:hAnsi="Century Gothic"/>
            <w:noProof/>
          </w:rPr>
          <w:t>2</w:t>
        </w:r>
        <w:r w:rsidRPr="00573F76">
          <w:rPr>
            <w:rFonts w:ascii="Century Gothic" w:hAnsi="Century Gothic"/>
            <w:noProof/>
          </w:rPr>
          <w:fldChar w:fldCharType="end"/>
        </w:r>
      </w:p>
    </w:sdtContent>
  </w:sdt>
  <w:p w14:paraId="09D2B7B4" w14:textId="77777777" w:rsidR="003E562D" w:rsidRDefault="003E5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E5BD" w14:textId="77777777" w:rsidR="003E562D" w:rsidRDefault="003E5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6EED5" w14:textId="77777777" w:rsidR="00BF5A18" w:rsidRDefault="00BF5A18">
      <w:r>
        <w:separator/>
      </w:r>
    </w:p>
  </w:footnote>
  <w:footnote w:type="continuationSeparator" w:id="0">
    <w:p w14:paraId="3D65DEF4" w14:textId="77777777" w:rsidR="00BF5A18" w:rsidRDefault="00BF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9C38" w14:textId="4484DBD0" w:rsidR="003E562D" w:rsidRDefault="003E5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2C9D" w14:textId="37F1A663" w:rsidR="003E562D" w:rsidRPr="00C05347" w:rsidRDefault="003E562D">
    <w:pPr>
      <w:tabs>
        <w:tab w:val="right" w:pos="10080"/>
      </w:tabs>
      <w:ind w:left="40"/>
      <w:jc w:val="right"/>
      <w:rPr>
        <w:sz w:val="18"/>
        <w:lang w:val="es-ES"/>
      </w:rPr>
    </w:pPr>
  </w:p>
  <w:p w14:paraId="4E745561" w14:textId="77777777" w:rsidR="003E562D" w:rsidRPr="00C05347" w:rsidRDefault="003E562D">
    <w:pPr>
      <w:pStyle w:val="Head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8E3D" w14:textId="30944E19" w:rsidR="003E562D" w:rsidRDefault="003E562D">
    <w:pPr>
      <w:pStyle w:val="Header"/>
    </w:pPr>
    <w:r>
      <w:rPr>
        <w:noProof/>
      </w:rPr>
      <w:drawing>
        <wp:inline distT="0" distB="0" distL="0" distR="0" wp14:anchorId="7911CC3D" wp14:editId="260C1621">
          <wp:extent cx="3077662" cy="647700"/>
          <wp:effectExtent l="0" t="0" r="8890" b="0"/>
          <wp:docPr id="8" name="Picture 8" descr="Blue text on a black backgroun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662" cy="6477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FGJM614+xkB8+K" int2:id="TepYllY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EFB"/>
    <w:multiLevelType w:val="hybridMultilevel"/>
    <w:tmpl w:val="09FA0CD6"/>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763900"/>
    <w:multiLevelType w:val="hybridMultilevel"/>
    <w:tmpl w:val="EA30BA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15222F"/>
    <w:multiLevelType w:val="hybridMultilevel"/>
    <w:tmpl w:val="39D4EA6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521D00"/>
    <w:multiLevelType w:val="hybridMultilevel"/>
    <w:tmpl w:val="96F23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6B6D9D"/>
    <w:multiLevelType w:val="hybridMultilevel"/>
    <w:tmpl w:val="D5B40D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CD1837"/>
    <w:multiLevelType w:val="hybridMultilevel"/>
    <w:tmpl w:val="423C5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76913"/>
    <w:multiLevelType w:val="hybridMultilevel"/>
    <w:tmpl w:val="B1826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5F47A0"/>
    <w:multiLevelType w:val="hybridMultilevel"/>
    <w:tmpl w:val="F6B63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B678B5"/>
    <w:multiLevelType w:val="hybridMultilevel"/>
    <w:tmpl w:val="E58CD0A6"/>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14FE0592"/>
    <w:multiLevelType w:val="hybridMultilevel"/>
    <w:tmpl w:val="5D74864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BB1B83"/>
    <w:multiLevelType w:val="hybridMultilevel"/>
    <w:tmpl w:val="12AE1A40"/>
    <w:lvl w:ilvl="0" w:tplc="3BBC19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E01E9E"/>
    <w:multiLevelType w:val="hybridMultilevel"/>
    <w:tmpl w:val="7BD40A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2C78BE"/>
    <w:multiLevelType w:val="hybridMultilevel"/>
    <w:tmpl w:val="537662E2"/>
    <w:lvl w:ilvl="0" w:tplc="04090001">
      <w:start w:val="1"/>
      <w:numFmt w:val="bullet"/>
      <w:lvlText w:val=""/>
      <w:lvlJc w:val="left"/>
      <w:pPr>
        <w:ind w:left="1440" w:hanging="360"/>
      </w:pPr>
      <w:rPr>
        <w:rFonts w:ascii="Symbol" w:hAnsi="Symbol" w:hint="default"/>
      </w:rPr>
    </w:lvl>
    <w:lvl w:ilvl="1" w:tplc="E2DA501C">
      <w:numFmt w:val="bullet"/>
      <w:lvlText w:val="•"/>
      <w:lvlJc w:val="left"/>
      <w:pPr>
        <w:ind w:left="2520" w:hanging="720"/>
      </w:pPr>
      <w:rPr>
        <w:rFonts w:ascii="Century Gothic" w:eastAsia="Calibri" w:hAnsi="Century Gothic"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1F4018"/>
    <w:multiLevelType w:val="hybridMultilevel"/>
    <w:tmpl w:val="F438A2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93B3FA6"/>
    <w:multiLevelType w:val="hybridMultilevel"/>
    <w:tmpl w:val="17D0E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196ECB"/>
    <w:multiLevelType w:val="hybridMultilevel"/>
    <w:tmpl w:val="923A2B1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BCB7781"/>
    <w:multiLevelType w:val="hybridMultilevel"/>
    <w:tmpl w:val="E24409F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82010"/>
    <w:multiLevelType w:val="hybridMultilevel"/>
    <w:tmpl w:val="899EF50C"/>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8" w15:restartNumberingAfterBreak="0">
    <w:nsid w:val="5661108D"/>
    <w:multiLevelType w:val="hybridMultilevel"/>
    <w:tmpl w:val="69AC6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EF4822"/>
    <w:multiLevelType w:val="hybridMultilevel"/>
    <w:tmpl w:val="3F5894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D266DE"/>
    <w:multiLevelType w:val="hybridMultilevel"/>
    <w:tmpl w:val="4328DD66"/>
    <w:lvl w:ilvl="0" w:tplc="2E2844DE">
      <w:start w:val="1"/>
      <w:numFmt w:val="bullet"/>
      <w:lvlText w:val="•"/>
      <w:lvlJc w:val="left"/>
      <w:pPr>
        <w:tabs>
          <w:tab w:val="num" w:pos="720"/>
        </w:tabs>
        <w:ind w:left="720" w:hanging="360"/>
      </w:pPr>
      <w:rPr>
        <w:rFonts w:ascii="Times New Roman" w:hAnsi="Times New Roman" w:hint="default"/>
      </w:rPr>
    </w:lvl>
    <w:lvl w:ilvl="1" w:tplc="8DC08004" w:tentative="1">
      <w:start w:val="1"/>
      <w:numFmt w:val="bullet"/>
      <w:lvlText w:val="•"/>
      <w:lvlJc w:val="left"/>
      <w:pPr>
        <w:tabs>
          <w:tab w:val="num" w:pos="1440"/>
        </w:tabs>
        <w:ind w:left="1440" w:hanging="360"/>
      </w:pPr>
      <w:rPr>
        <w:rFonts w:ascii="Times New Roman" w:hAnsi="Times New Roman" w:hint="default"/>
      </w:rPr>
    </w:lvl>
    <w:lvl w:ilvl="2" w:tplc="AB241A32" w:tentative="1">
      <w:start w:val="1"/>
      <w:numFmt w:val="bullet"/>
      <w:lvlText w:val="•"/>
      <w:lvlJc w:val="left"/>
      <w:pPr>
        <w:tabs>
          <w:tab w:val="num" w:pos="2160"/>
        </w:tabs>
        <w:ind w:left="2160" w:hanging="360"/>
      </w:pPr>
      <w:rPr>
        <w:rFonts w:ascii="Times New Roman" w:hAnsi="Times New Roman" w:hint="default"/>
      </w:rPr>
    </w:lvl>
    <w:lvl w:ilvl="3" w:tplc="5EA2F848" w:tentative="1">
      <w:start w:val="1"/>
      <w:numFmt w:val="bullet"/>
      <w:lvlText w:val="•"/>
      <w:lvlJc w:val="left"/>
      <w:pPr>
        <w:tabs>
          <w:tab w:val="num" w:pos="2880"/>
        </w:tabs>
        <w:ind w:left="2880" w:hanging="360"/>
      </w:pPr>
      <w:rPr>
        <w:rFonts w:ascii="Times New Roman" w:hAnsi="Times New Roman" w:hint="default"/>
      </w:rPr>
    </w:lvl>
    <w:lvl w:ilvl="4" w:tplc="8C422A70" w:tentative="1">
      <w:start w:val="1"/>
      <w:numFmt w:val="bullet"/>
      <w:lvlText w:val="•"/>
      <w:lvlJc w:val="left"/>
      <w:pPr>
        <w:tabs>
          <w:tab w:val="num" w:pos="3600"/>
        </w:tabs>
        <w:ind w:left="3600" w:hanging="360"/>
      </w:pPr>
      <w:rPr>
        <w:rFonts w:ascii="Times New Roman" w:hAnsi="Times New Roman" w:hint="default"/>
      </w:rPr>
    </w:lvl>
    <w:lvl w:ilvl="5" w:tplc="65C6C5AC" w:tentative="1">
      <w:start w:val="1"/>
      <w:numFmt w:val="bullet"/>
      <w:lvlText w:val="•"/>
      <w:lvlJc w:val="left"/>
      <w:pPr>
        <w:tabs>
          <w:tab w:val="num" w:pos="4320"/>
        </w:tabs>
        <w:ind w:left="4320" w:hanging="360"/>
      </w:pPr>
      <w:rPr>
        <w:rFonts w:ascii="Times New Roman" w:hAnsi="Times New Roman" w:hint="default"/>
      </w:rPr>
    </w:lvl>
    <w:lvl w:ilvl="6" w:tplc="12D28258" w:tentative="1">
      <w:start w:val="1"/>
      <w:numFmt w:val="bullet"/>
      <w:lvlText w:val="•"/>
      <w:lvlJc w:val="left"/>
      <w:pPr>
        <w:tabs>
          <w:tab w:val="num" w:pos="5040"/>
        </w:tabs>
        <w:ind w:left="5040" w:hanging="360"/>
      </w:pPr>
      <w:rPr>
        <w:rFonts w:ascii="Times New Roman" w:hAnsi="Times New Roman" w:hint="default"/>
      </w:rPr>
    </w:lvl>
    <w:lvl w:ilvl="7" w:tplc="D5C699F4" w:tentative="1">
      <w:start w:val="1"/>
      <w:numFmt w:val="bullet"/>
      <w:lvlText w:val="•"/>
      <w:lvlJc w:val="left"/>
      <w:pPr>
        <w:tabs>
          <w:tab w:val="num" w:pos="5760"/>
        </w:tabs>
        <w:ind w:left="5760" w:hanging="360"/>
      </w:pPr>
      <w:rPr>
        <w:rFonts w:ascii="Times New Roman" w:hAnsi="Times New Roman" w:hint="default"/>
      </w:rPr>
    </w:lvl>
    <w:lvl w:ilvl="8" w:tplc="9864E33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6BF5879"/>
    <w:multiLevelType w:val="hybridMultilevel"/>
    <w:tmpl w:val="AB50C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071581"/>
    <w:multiLevelType w:val="hybridMultilevel"/>
    <w:tmpl w:val="13F61B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9"/>
  </w:num>
  <w:num w:numId="4">
    <w:abstractNumId w:val="8"/>
  </w:num>
  <w:num w:numId="5">
    <w:abstractNumId w:val="16"/>
  </w:num>
  <w:num w:numId="6">
    <w:abstractNumId w:val="15"/>
  </w:num>
  <w:num w:numId="7">
    <w:abstractNumId w:val="19"/>
  </w:num>
  <w:num w:numId="8">
    <w:abstractNumId w:val="6"/>
  </w:num>
  <w:num w:numId="9">
    <w:abstractNumId w:val="4"/>
  </w:num>
  <w:num w:numId="10">
    <w:abstractNumId w:val="22"/>
  </w:num>
  <w:num w:numId="11">
    <w:abstractNumId w:val="1"/>
  </w:num>
  <w:num w:numId="12">
    <w:abstractNumId w:val="11"/>
  </w:num>
  <w:num w:numId="13">
    <w:abstractNumId w:val="18"/>
  </w:num>
  <w:num w:numId="14">
    <w:abstractNumId w:val="20"/>
  </w:num>
  <w:num w:numId="15">
    <w:abstractNumId w:val="13"/>
  </w:num>
  <w:num w:numId="16">
    <w:abstractNumId w:val="14"/>
  </w:num>
  <w:num w:numId="17">
    <w:abstractNumId w:val="7"/>
  </w:num>
  <w:num w:numId="18">
    <w:abstractNumId w:val="10"/>
  </w:num>
  <w:num w:numId="19">
    <w:abstractNumId w:val="12"/>
  </w:num>
  <w:num w:numId="20">
    <w:abstractNumId w:val="17"/>
  </w:num>
  <w:num w:numId="21">
    <w:abstractNumId w:val="3"/>
  </w:num>
  <w:num w:numId="22">
    <w:abstractNumId w:val="21"/>
  </w:num>
  <w:num w:numId="2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D0"/>
    <w:rsid w:val="0000094F"/>
    <w:rsid w:val="000009D2"/>
    <w:rsid w:val="00000ED2"/>
    <w:rsid w:val="00001DCE"/>
    <w:rsid w:val="00003974"/>
    <w:rsid w:val="0001370C"/>
    <w:rsid w:val="00013ABE"/>
    <w:rsid w:val="00015AD9"/>
    <w:rsid w:val="0001637A"/>
    <w:rsid w:val="000172D7"/>
    <w:rsid w:val="00017671"/>
    <w:rsid w:val="00020523"/>
    <w:rsid w:val="00020A0A"/>
    <w:rsid w:val="00024B99"/>
    <w:rsid w:val="00025955"/>
    <w:rsid w:val="000323EF"/>
    <w:rsid w:val="00035C2C"/>
    <w:rsid w:val="000400A3"/>
    <w:rsid w:val="00041652"/>
    <w:rsid w:val="000421EC"/>
    <w:rsid w:val="00043324"/>
    <w:rsid w:val="0004495B"/>
    <w:rsid w:val="00046A36"/>
    <w:rsid w:val="00053178"/>
    <w:rsid w:val="0006029F"/>
    <w:rsid w:val="00060C83"/>
    <w:rsid w:val="00065EA4"/>
    <w:rsid w:val="0007356F"/>
    <w:rsid w:val="000735D0"/>
    <w:rsid w:val="00074C0F"/>
    <w:rsid w:val="00075520"/>
    <w:rsid w:val="0008012D"/>
    <w:rsid w:val="00083187"/>
    <w:rsid w:val="00084A9D"/>
    <w:rsid w:val="000871AC"/>
    <w:rsid w:val="00087A4E"/>
    <w:rsid w:val="00091878"/>
    <w:rsid w:val="0009431E"/>
    <w:rsid w:val="00096341"/>
    <w:rsid w:val="000A19B0"/>
    <w:rsid w:val="000A1F3A"/>
    <w:rsid w:val="000A2919"/>
    <w:rsid w:val="000A296C"/>
    <w:rsid w:val="000A61E3"/>
    <w:rsid w:val="000A7A15"/>
    <w:rsid w:val="000B3476"/>
    <w:rsid w:val="000B3EAE"/>
    <w:rsid w:val="000B423C"/>
    <w:rsid w:val="000B5977"/>
    <w:rsid w:val="000B6E9C"/>
    <w:rsid w:val="000B7D3F"/>
    <w:rsid w:val="000C1241"/>
    <w:rsid w:val="000C24BE"/>
    <w:rsid w:val="000C3356"/>
    <w:rsid w:val="000C6D32"/>
    <w:rsid w:val="000C6E83"/>
    <w:rsid w:val="000C716D"/>
    <w:rsid w:val="000D10DC"/>
    <w:rsid w:val="000D7E78"/>
    <w:rsid w:val="000E0BB5"/>
    <w:rsid w:val="000E14CC"/>
    <w:rsid w:val="000E270F"/>
    <w:rsid w:val="000E39EC"/>
    <w:rsid w:val="000E5F00"/>
    <w:rsid w:val="000E7220"/>
    <w:rsid w:val="000E774A"/>
    <w:rsid w:val="000F1533"/>
    <w:rsid w:val="000F156D"/>
    <w:rsid w:val="000F2AAD"/>
    <w:rsid w:val="000F2B26"/>
    <w:rsid w:val="000F4125"/>
    <w:rsid w:val="000F4BF1"/>
    <w:rsid w:val="00101B3A"/>
    <w:rsid w:val="00104794"/>
    <w:rsid w:val="00104E18"/>
    <w:rsid w:val="00106AE9"/>
    <w:rsid w:val="00110076"/>
    <w:rsid w:val="00111CC8"/>
    <w:rsid w:val="00115924"/>
    <w:rsid w:val="001204D1"/>
    <w:rsid w:val="00121501"/>
    <w:rsid w:val="00124469"/>
    <w:rsid w:val="0012592B"/>
    <w:rsid w:val="00130B2C"/>
    <w:rsid w:val="001343FF"/>
    <w:rsid w:val="0013543B"/>
    <w:rsid w:val="00141C8E"/>
    <w:rsid w:val="001429AF"/>
    <w:rsid w:val="0014431C"/>
    <w:rsid w:val="00144AB6"/>
    <w:rsid w:val="00147C58"/>
    <w:rsid w:val="00151373"/>
    <w:rsid w:val="00154223"/>
    <w:rsid w:val="00154556"/>
    <w:rsid w:val="00155E4E"/>
    <w:rsid w:val="00156B0D"/>
    <w:rsid w:val="0015762C"/>
    <w:rsid w:val="00162582"/>
    <w:rsid w:val="001630C8"/>
    <w:rsid w:val="00163BE1"/>
    <w:rsid w:val="00164076"/>
    <w:rsid w:val="00166013"/>
    <w:rsid w:val="001668A4"/>
    <w:rsid w:val="0017240D"/>
    <w:rsid w:val="00180828"/>
    <w:rsid w:val="00180C52"/>
    <w:rsid w:val="00181AC9"/>
    <w:rsid w:val="001900E9"/>
    <w:rsid w:val="00193610"/>
    <w:rsid w:val="001A0D56"/>
    <w:rsid w:val="001A338B"/>
    <w:rsid w:val="001A3BC5"/>
    <w:rsid w:val="001A605D"/>
    <w:rsid w:val="001B0267"/>
    <w:rsid w:val="001B1821"/>
    <w:rsid w:val="001B3651"/>
    <w:rsid w:val="001B57DB"/>
    <w:rsid w:val="001B5D95"/>
    <w:rsid w:val="001C0D96"/>
    <w:rsid w:val="001C2EC4"/>
    <w:rsid w:val="001C53B5"/>
    <w:rsid w:val="001C6809"/>
    <w:rsid w:val="001C6AAA"/>
    <w:rsid w:val="001C7C55"/>
    <w:rsid w:val="001C7F94"/>
    <w:rsid w:val="001D1B85"/>
    <w:rsid w:val="001D3252"/>
    <w:rsid w:val="001D535D"/>
    <w:rsid w:val="001D7C8D"/>
    <w:rsid w:val="001D7EDE"/>
    <w:rsid w:val="001E04B5"/>
    <w:rsid w:val="001E216F"/>
    <w:rsid w:val="001E4AD4"/>
    <w:rsid w:val="001E4D27"/>
    <w:rsid w:val="001E5641"/>
    <w:rsid w:val="001E575E"/>
    <w:rsid w:val="001E5DB5"/>
    <w:rsid w:val="001F1551"/>
    <w:rsid w:val="001F3D40"/>
    <w:rsid w:val="001F4062"/>
    <w:rsid w:val="001F5C7C"/>
    <w:rsid w:val="002020C3"/>
    <w:rsid w:val="00202B14"/>
    <w:rsid w:val="00203088"/>
    <w:rsid w:val="00203D99"/>
    <w:rsid w:val="00204DC8"/>
    <w:rsid w:val="002072AC"/>
    <w:rsid w:val="0021075D"/>
    <w:rsid w:val="00210DC3"/>
    <w:rsid w:val="00210F4E"/>
    <w:rsid w:val="0021219E"/>
    <w:rsid w:val="002136F2"/>
    <w:rsid w:val="002161A6"/>
    <w:rsid w:val="00216D51"/>
    <w:rsid w:val="00217CE9"/>
    <w:rsid w:val="00220B64"/>
    <w:rsid w:val="00223813"/>
    <w:rsid w:val="00224653"/>
    <w:rsid w:val="002258D7"/>
    <w:rsid w:val="002323B4"/>
    <w:rsid w:val="0023408B"/>
    <w:rsid w:val="00236F90"/>
    <w:rsid w:val="0023757D"/>
    <w:rsid w:val="002401FA"/>
    <w:rsid w:val="002419EB"/>
    <w:rsid w:val="002422BB"/>
    <w:rsid w:val="00244357"/>
    <w:rsid w:val="00244E52"/>
    <w:rsid w:val="002551EF"/>
    <w:rsid w:val="00261848"/>
    <w:rsid w:val="00262BD5"/>
    <w:rsid w:val="00265A3F"/>
    <w:rsid w:val="00271249"/>
    <w:rsid w:val="00273598"/>
    <w:rsid w:val="00273A3A"/>
    <w:rsid w:val="00275DE6"/>
    <w:rsid w:val="00275FC6"/>
    <w:rsid w:val="002761B1"/>
    <w:rsid w:val="00282B8E"/>
    <w:rsid w:val="00285D74"/>
    <w:rsid w:val="00286C74"/>
    <w:rsid w:val="00291DF4"/>
    <w:rsid w:val="002928C5"/>
    <w:rsid w:val="00293087"/>
    <w:rsid w:val="002932F9"/>
    <w:rsid w:val="002971E5"/>
    <w:rsid w:val="002A090D"/>
    <w:rsid w:val="002A132D"/>
    <w:rsid w:val="002A2131"/>
    <w:rsid w:val="002A29B4"/>
    <w:rsid w:val="002A30EC"/>
    <w:rsid w:val="002A65A1"/>
    <w:rsid w:val="002A76B6"/>
    <w:rsid w:val="002B00DD"/>
    <w:rsid w:val="002B0CEF"/>
    <w:rsid w:val="002B2FBE"/>
    <w:rsid w:val="002B6B9C"/>
    <w:rsid w:val="002C1404"/>
    <w:rsid w:val="002C32E0"/>
    <w:rsid w:val="002C6709"/>
    <w:rsid w:val="002C6F3B"/>
    <w:rsid w:val="002D42A2"/>
    <w:rsid w:val="002D7AAD"/>
    <w:rsid w:val="002E1A2B"/>
    <w:rsid w:val="002E26E4"/>
    <w:rsid w:val="002E44D6"/>
    <w:rsid w:val="002E4F23"/>
    <w:rsid w:val="002E5AEC"/>
    <w:rsid w:val="002E7638"/>
    <w:rsid w:val="002F1241"/>
    <w:rsid w:val="002F21CF"/>
    <w:rsid w:val="002F6BA3"/>
    <w:rsid w:val="00301EC1"/>
    <w:rsid w:val="00305487"/>
    <w:rsid w:val="00305FD4"/>
    <w:rsid w:val="00306837"/>
    <w:rsid w:val="00313E8B"/>
    <w:rsid w:val="00322B61"/>
    <w:rsid w:val="003241E6"/>
    <w:rsid w:val="00326313"/>
    <w:rsid w:val="0033008D"/>
    <w:rsid w:val="003312BF"/>
    <w:rsid w:val="00332746"/>
    <w:rsid w:val="00333702"/>
    <w:rsid w:val="00334683"/>
    <w:rsid w:val="00334727"/>
    <w:rsid w:val="00343187"/>
    <w:rsid w:val="00345618"/>
    <w:rsid w:val="00345BB5"/>
    <w:rsid w:val="003461E2"/>
    <w:rsid w:val="003468CF"/>
    <w:rsid w:val="00352014"/>
    <w:rsid w:val="003524BB"/>
    <w:rsid w:val="00355C78"/>
    <w:rsid w:val="003606EF"/>
    <w:rsid w:val="00363733"/>
    <w:rsid w:val="003652D8"/>
    <w:rsid w:val="003653C8"/>
    <w:rsid w:val="0036734F"/>
    <w:rsid w:val="0037008E"/>
    <w:rsid w:val="003700BA"/>
    <w:rsid w:val="003740A4"/>
    <w:rsid w:val="00374D95"/>
    <w:rsid w:val="00375271"/>
    <w:rsid w:val="003764C7"/>
    <w:rsid w:val="00381481"/>
    <w:rsid w:val="00382686"/>
    <w:rsid w:val="00383862"/>
    <w:rsid w:val="00384FEE"/>
    <w:rsid w:val="00385C93"/>
    <w:rsid w:val="00385F1A"/>
    <w:rsid w:val="003864B2"/>
    <w:rsid w:val="003901AB"/>
    <w:rsid w:val="00391E09"/>
    <w:rsid w:val="0039419C"/>
    <w:rsid w:val="003967B7"/>
    <w:rsid w:val="00396A76"/>
    <w:rsid w:val="00396BC0"/>
    <w:rsid w:val="003A0277"/>
    <w:rsid w:val="003A0AD9"/>
    <w:rsid w:val="003B2CD7"/>
    <w:rsid w:val="003B508E"/>
    <w:rsid w:val="003C0FA0"/>
    <w:rsid w:val="003C14F8"/>
    <w:rsid w:val="003C152A"/>
    <w:rsid w:val="003C2A6D"/>
    <w:rsid w:val="003C4F2A"/>
    <w:rsid w:val="003D3453"/>
    <w:rsid w:val="003D6993"/>
    <w:rsid w:val="003D7539"/>
    <w:rsid w:val="003D7900"/>
    <w:rsid w:val="003E0792"/>
    <w:rsid w:val="003E562D"/>
    <w:rsid w:val="003E6805"/>
    <w:rsid w:val="003E7997"/>
    <w:rsid w:val="003F3645"/>
    <w:rsid w:val="00400688"/>
    <w:rsid w:val="00402114"/>
    <w:rsid w:val="00402BB6"/>
    <w:rsid w:val="004030DA"/>
    <w:rsid w:val="00404D51"/>
    <w:rsid w:val="00406B36"/>
    <w:rsid w:val="00406C62"/>
    <w:rsid w:val="004113C9"/>
    <w:rsid w:val="00411DE9"/>
    <w:rsid w:val="004122A4"/>
    <w:rsid w:val="00413C73"/>
    <w:rsid w:val="00420CBE"/>
    <w:rsid w:val="00420FCB"/>
    <w:rsid w:val="00422E1C"/>
    <w:rsid w:val="0042364D"/>
    <w:rsid w:val="00424115"/>
    <w:rsid w:val="00425AEB"/>
    <w:rsid w:val="00425CD9"/>
    <w:rsid w:val="00427576"/>
    <w:rsid w:val="004305AD"/>
    <w:rsid w:val="00430BBB"/>
    <w:rsid w:val="00431F96"/>
    <w:rsid w:val="004343ED"/>
    <w:rsid w:val="00435998"/>
    <w:rsid w:val="0043640B"/>
    <w:rsid w:val="004406FA"/>
    <w:rsid w:val="00443B0E"/>
    <w:rsid w:val="00451867"/>
    <w:rsid w:val="00451A9D"/>
    <w:rsid w:val="0045273C"/>
    <w:rsid w:val="00453AC6"/>
    <w:rsid w:val="00454A80"/>
    <w:rsid w:val="00457166"/>
    <w:rsid w:val="00460AF3"/>
    <w:rsid w:val="004614CE"/>
    <w:rsid w:val="00464E49"/>
    <w:rsid w:val="004650FF"/>
    <w:rsid w:val="004663A5"/>
    <w:rsid w:val="004711E1"/>
    <w:rsid w:val="00472116"/>
    <w:rsid w:val="004728F8"/>
    <w:rsid w:val="0047461B"/>
    <w:rsid w:val="0047701C"/>
    <w:rsid w:val="00477E9E"/>
    <w:rsid w:val="00484B24"/>
    <w:rsid w:val="004857BF"/>
    <w:rsid w:val="00485DA6"/>
    <w:rsid w:val="004861EC"/>
    <w:rsid w:val="00486837"/>
    <w:rsid w:val="00494557"/>
    <w:rsid w:val="0049467D"/>
    <w:rsid w:val="00497E8A"/>
    <w:rsid w:val="004A0350"/>
    <w:rsid w:val="004A542D"/>
    <w:rsid w:val="004A5C8E"/>
    <w:rsid w:val="004A6528"/>
    <w:rsid w:val="004B00A9"/>
    <w:rsid w:val="004B0672"/>
    <w:rsid w:val="004B24DF"/>
    <w:rsid w:val="004B5269"/>
    <w:rsid w:val="004B52AC"/>
    <w:rsid w:val="004B5A30"/>
    <w:rsid w:val="004B5E9C"/>
    <w:rsid w:val="004B60B6"/>
    <w:rsid w:val="004B6445"/>
    <w:rsid w:val="004B6823"/>
    <w:rsid w:val="004B6F49"/>
    <w:rsid w:val="004C16D8"/>
    <w:rsid w:val="004C182E"/>
    <w:rsid w:val="004C245B"/>
    <w:rsid w:val="004C4082"/>
    <w:rsid w:val="004D05E8"/>
    <w:rsid w:val="004D4DFC"/>
    <w:rsid w:val="004E0822"/>
    <w:rsid w:val="004E0EE0"/>
    <w:rsid w:val="004E3987"/>
    <w:rsid w:val="004E6FC4"/>
    <w:rsid w:val="004E7808"/>
    <w:rsid w:val="004E7EE4"/>
    <w:rsid w:val="004F27F6"/>
    <w:rsid w:val="004F371D"/>
    <w:rsid w:val="004F3F54"/>
    <w:rsid w:val="004F47FC"/>
    <w:rsid w:val="004F4C32"/>
    <w:rsid w:val="0050007D"/>
    <w:rsid w:val="005046D4"/>
    <w:rsid w:val="00505D1B"/>
    <w:rsid w:val="005072EE"/>
    <w:rsid w:val="00511088"/>
    <w:rsid w:val="00511B18"/>
    <w:rsid w:val="00511B58"/>
    <w:rsid w:val="00513A46"/>
    <w:rsid w:val="00513F9F"/>
    <w:rsid w:val="0051448E"/>
    <w:rsid w:val="00516F39"/>
    <w:rsid w:val="00517D7C"/>
    <w:rsid w:val="00526860"/>
    <w:rsid w:val="00531F14"/>
    <w:rsid w:val="00532E70"/>
    <w:rsid w:val="00534304"/>
    <w:rsid w:val="0053458F"/>
    <w:rsid w:val="00535F8E"/>
    <w:rsid w:val="00537306"/>
    <w:rsid w:val="005375CB"/>
    <w:rsid w:val="00542406"/>
    <w:rsid w:val="00544830"/>
    <w:rsid w:val="005453A6"/>
    <w:rsid w:val="005463EE"/>
    <w:rsid w:val="00550DC3"/>
    <w:rsid w:val="00551382"/>
    <w:rsid w:val="005528FF"/>
    <w:rsid w:val="00552CA9"/>
    <w:rsid w:val="00554A2E"/>
    <w:rsid w:val="00557945"/>
    <w:rsid w:val="00567C58"/>
    <w:rsid w:val="005718D5"/>
    <w:rsid w:val="00573F76"/>
    <w:rsid w:val="005747C8"/>
    <w:rsid w:val="00574A91"/>
    <w:rsid w:val="005752E4"/>
    <w:rsid w:val="00577C3F"/>
    <w:rsid w:val="00580285"/>
    <w:rsid w:val="0058103A"/>
    <w:rsid w:val="00581E5D"/>
    <w:rsid w:val="00581FF3"/>
    <w:rsid w:val="00582CAF"/>
    <w:rsid w:val="00584815"/>
    <w:rsid w:val="005877E8"/>
    <w:rsid w:val="00590FF8"/>
    <w:rsid w:val="005913ED"/>
    <w:rsid w:val="00592D4D"/>
    <w:rsid w:val="0059330B"/>
    <w:rsid w:val="00595675"/>
    <w:rsid w:val="00597110"/>
    <w:rsid w:val="005A01B1"/>
    <w:rsid w:val="005A0753"/>
    <w:rsid w:val="005A0D0D"/>
    <w:rsid w:val="005A1EED"/>
    <w:rsid w:val="005A2677"/>
    <w:rsid w:val="005A4D74"/>
    <w:rsid w:val="005A50EB"/>
    <w:rsid w:val="005A7C48"/>
    <w:rsid w:val="005B0475"/>
    <w:rsid w:val="005B27DC"/>
    <w:rsid w:val="005B69CD"/>
    <w:rsid w:val="005B6C48"/>
    <w:rsid w:val="005B6D1D"/>
    <w:rsid w:val="005C1135"/>
    <w:rsid w:val="005C1C22"/>
    <w:rsid w:val="005C2664"/>
    <w:rsid w:val="005D0141"/>
    <w:rsid w:val="005D17E3"/>
    <w:rsid w:val="005D5DA2"/>
    <w:rsid w:val="005E08DA"/>
    <w:rsid w:val="005E1081"/>
    <w:rsid w:val="005E48DD"/>
    <w:rsid w:val="005E5801"/>
    <w:rsid w:val="005E5B27"/>
    <w:rsid w:val="005E5ED5"/>
    <w:rsid w:val="005E79BE"/>
    <w:rsid w:val="005F34B8"/>
    <w:rsid w:val="005F4502"/>
    <w:rsid w:val="005F54CE"/>
    <w:rsid w:val="00601445"/>
    <w:rsid w:val="006033EF"/>
    <w:rsid w:val="00604A65"/>
    <w:rsid w:val="00604F63"/>
    <w:rsid w:val="006124BC"/>
    <w:rsid w:val="00613085"/>
    <w:rsid w:val="006136E5"/>
    <w:rsid w:val="00613975"/>
    <w:rsid w:val="00615826"/>
    <w:rsid w:val="00616746"/>
    <w:rsid w:val="00616EE6"/>
    <w:rsid w:val="006174BA"/>
    <w:rsid w:val="006179B4"/>
    <w:rsid w:val="006179E4"/>
    <w:rsid w:val="00621F50"/>
    <w:rsid w:val="0062355C"/>
    <w:rsid w:val="006237BA"/>
    <w:rsid w:val="006243EA"/>
    <w:rsid w:val="00624D0F"/>
    <w:rsid w:val="00631765"/>
    <w:rsid w:val="00633D4A"/>
    <w:rsid w:val="00634199"/>
    <w:rsid w:val="0064022F"/>
    <w:rsid w:val="006407E0"/>
    <w:rsid w:val="006409A4"/>
    <w:rsid w:val="006573B0"/>
    <w:rsid w:val="006578CE"/>
    <w:rsid w:val="0066065D"/>
    <w:rsid w:val="00660AC4"/>
    <w:rsid w:val="006625BE"/>
    <w:rsid w:val="00663A8F"/>
    <w:rsid w:val="00663E8C"/>
    <w:rsid w:val="00663FC4"/>
    <w:rsid w:val="006702EA"/>
    <w:rsid w:val="006710D6"/>
    <w:rsid w:val="00671BC6"/>
    <w:rsid w:val="006747FD"/>
    <w:rsid w:val="006803FE"/>
    <w:rsid w:val="00685EB9"/>
    <w:rsid w:val="00686237"/>
    <w:rsid w:val="00691789"/>
    <w:rsid w:val="0069615B"/>
    <w:rsid w:val="00696EEF"/>
    <w:rsid w:val="006A197D"/>
    <w:rsid w:val="006A3426"/>
    <w:rsid w:val="006A400B"/>
    <w:rsid w:val="006A530A"/>
    <w:rsid w:val="006A54DE"/>
    <w:rsid w:val="006A5A58"/>
    <w:rsid w:val="006B101B"/>
    <w:rsid w:val="006B2BB3"/>
    <w:rsid w:val="006B3AFB"/>
    <w:rsid w:val="006B4345"/>
    <w:rsid w:val="006B6648"/>
    <w:rsid w:val="006B7209"/>
    <w:rsid w:val="006C0FA6"/>
    <w:rsid w:val="006C1A6E"/>
    <w:rsid w:val="006C1B7A"/>
    <w:rsid w:val="006C2891"/>
    <w:rsid w:val="006C48CC"/>
    <w:rsid w:val="006C4A27"/>
    <w:rsid w:val="006C6A2B"/>
    <w:rsid w:val="006D4B2A"/>
    <w:rsid w:val="006D4F20"/>
    <w:rsid w:val="006D6B49"/>
    <w:rsid w:val="006D732A"/>
    <w:rsid w:val="006E1038"/>
    <w:rsid w:val="006E2D0B"/>
    <w:rsid w:val="006F0958"/>
    <w:rsid w:val="006F0AEB"/>
    <w:rsid w:val="006F37C1"/>
    <w:rsid w:val="006F39A6"/>
    <w:rsid w:val="006F6AF9"/>
    <w:rsid w:val="006F6EEE"/>
    <w:rsid w:val="006F7872"/>
    <w:rsid w:val="00700425"/>
    <w:rsid w:val="0070415D"/>
    <w:rsid w:val="00705828"/>
    <w:rsid w:val="00705C04"/>
    <w:rsid w:val="00710D9C"/>
    <w:rsid w:val="0072063E"/>
    <w:rsid w:val="00720E2A"/>
    <w:rsid w:val="00721B5A"/>
    <w:rsid w:val="00722DA4"/>
    <w:rsid w:val="0073024F"/>
    <w:rsid w:val="00730FBA"/>
    <w:rsid w:val="007313ED"/>
    <w:rsid w:val="00732ED6"/>
    <w:rsid w:val="007331A9"/>
    <w:rsid w:val="00734AAF"/>
    <w:rsid w:val="00734DE6"/>
    <w:rsid w:val="00737E6B"/>
    <w:rsid w:val="007403AB"/>
    <w:rsid w:val="00740BEA"/>
    <w:rsid w:val="00742F20"/>
    <w:rsid w:val="00742F44"/>
    <w:rsid w:val="00743F28"/>
    <w:rsid w:val="00747016"/>
    <w:rsid w:val="00747FB1"/>
    <w:rsid w:val="0075042C"/>
    <w:rsid w:val="007504A0"/>
    <w:rsid w:val="0075597A"/>
    <w:rsid w:val="00763F87"/>
    <w:rsid w:val="0076616E"/>
    <w:rsid w:val="00766275"/>
    <w:rsid w:val="007663C1"/>
    <w:rsid w:val="00773971"/>
    <w:rsid w:val="007766B0"/>
    <w:rsid w:val="007766E4"/>
    <w:rsid w:val="007767BA"/>
    <w:rsid w:val="007778D7"/>
    <w:rsid w:val="00777BB7"/>
    <w:rsid w:val="00777D5B"/>
    <w:rsid w:val="00780E98"/>
    <w:rsid w:val="00781621"/>
    <w:rsid w:val="00781B46"/>
    <w:rsid w:val="0078293C"/>
    <w:rsid w:val="00782DFD"/>
    <w:rsid w:val="00782ECF"/>
    <w:rsid w:val="00787174"/>
    <w:rsid w:val="0079170C"/>
    <w:rsid w:val="00795F67"/>
    <w:rsid w:val="0079716B"/>
    <w:rsid w:val="007A0DC3"/>
    <w:rsid w:val="007A23F4"/>
    <w:rsid w:val="007A259B"/>
    <w:rsid w:val="007A33EC"/>
    <w:rsid w:val="007B0F1C"/>
    <w:rsid w:val="007B5045"/>
    <w:rsid w:val="007B7FD2"/>
    <w:rsid w:val="007C0770"/>
    <w:rsid w:val="007C436F"/>
    <w:rsid w:val="007C4FFE"/>
    <w:rsid w:val="007C7174"/>
    <w:rsid w:val="007D5A15"/>
    <w:rsid w:val="007D6DD6"/>
    <w:rsid w:val="007E0607"/>
    <w:rsid w:val="007E264C"/>
    <w:rsid w:val="007E2AC2"/>
    <w:rsid w:val="007E4AC5"/>
    <w:rsid w:val="007F19D8"/>
    <w:rsid w:val="007F1ACD"/>
    <w:rsid w:val="007F38CE"/>
    <w:rsid w:val="007F57B4"/>
    <w:rsid w:val="007F67E1"/>
    <w:rsid w:val="00803139"/>
    <w:rsid w:val="008033E1"/>
    <w:rsid w:val="008039FF"/>
    <w:rsid w:val="008044E4"/>
    <w:rsid w:val="00804A77"/>
    <w:rsid w:val="00804EA4"/>
    <w:rsid w:val="008053B2"/>
    <w:rsid w:val="00811CAE"/>
    <w:rsid w:val="00812CC0"/>
    <w:rsid w:val="00812E6C"/>
    <w:rsid w:val="00813EA8"/>
    <w:rsid w:val="00815163"/>
    <w:rsid w:val="008222CA"/>
    <w:rsid w:val="00824B8B"/>
    <w:rsid w:val="008250C3"/>
    <w:rsid w:val="00825547"/>
    <w:rsid w:val="00827F50"/>
    <w:rsid w:val="008311D3"/>
    <w:rsid w:val="0083161D"/>
    <w:rsid w:val="008318DA"/>
    <w:rsid w:val="008325B5"/>
    <w:rsid w:val="00836600"/>
    <w:rsid w:val="00840061"/>
    <w:rsid w:val="00840CF0"/>
    <w:rsid w:val="0085288C"/>
    <w:rsid w:val="0085357B"/>
    <w:rsid w:val="00855DC7"/>
    <w:rsid w:val="00856327"/>
    <w:rsid w:val="00856995"/>
    <w:rsid w:val="008576F0"/>
    <w:rsid w:val="0086034A"/>
    <w:rsid w:val="00860A3A"/>
    <w:rsid w:val="00861F15"/>
    <w:rsid w:val="00866E95"/>
    <w:rsid w:val="008707EE"/>
    <w:rsid w:val="00870DF9"/>
    <w:rsid w:val="00872049"/>
    <w:rsid w:val="00874732"/>
    <w:rsid w:val="008856FB"/>
    <w:rsid w:val="0089152F"/>
    <w:rsid w:val="00894596"/>
    <w:rsid w:val="00894FA1"/>
    <w:rsid w:val="00895A7D"/>
    <w:rsid w:val="00895D4B"/>
    <w:rsid w:val="008977BD"/>
    <w:rsid w:val="008977F7"/>
    <w:rsid w:val="008A05B1"/>
    <w:rsid w:val="008A0809"/>
    <w:rsid w:val="008A21C5"/>
    <w:rsid w:val="008A31B1"/>
    <w:rsid w:val="008A5072"/>
    <w:rsid w:val="008A5D75"/>
    <w:rsid w:val="008A74E2"/>
    <w:rsid w:val="008B00AE"/>
    <w:rsid w:val="008B17C9"/>
    <w:rsid w:val="008B562A"/>
    <w:rsid w:val="008B5C1D"/>
    <w:rsid w:val="008B6FBB"/>
    <w:rsid w:val="008D1EA6"/>
    <w:rsid w:val="008D518D"/>
    <w:rsid w:val="008E4E99"/>
    <w:rsid w:val="008E5683"/>
    <w:rsid w:val="008F0A16"/>
    <w:rsid w:val="008F7B38"/>
    <w:rsid w:val="0090138E"/>
    <w:rsid w:val="00901C48"/>
    <w:rsid w:val="00901D05"/>
    <w:rsid w:val="00901D8D"/>
    <w:rsid w:val="00902307"/>
    <w:rsid w:val="009025E4"/>
    <w:rsid w:val="009040F7"/>
    <w:rsid w:val="0090520F"/>
    <w:rsid w:val="00906E7B"/>
    <w:rsid w:val="0091061B"/>
    <w:rsid w:val="00911016"/>
    <w:rsid w:val="00911C4E"/>
    <w:rsid w:val="00911F96"/>
    <w:rsid w:val="00912A56"/>
    <w:rsid w:val="0091532B"/>
    <w:rsid w:val="0091646C"/>
    <w:rsid w:val="009175DE"/>
    <w:rsid w:val="0092097D"/>
    <w:rsid w:val="009216A3"/>
    <w:rsid w:val="00921CAA"/>
    <w:rsid w:val="00922EBE"/>
    <w:rsid w:val="00923AAB"/>
    <w:rsid w:val="00925689"/>
    <w:rsid w:val="00926C16"/>
    <w:rsid w:val="00934095"/>
    <w:rsid w:val="009364F3"/>
    <w:rsid w:val="00943803"/>
    <w:rsid w:val="009446E3"/>
    <w:rsid w:val="00944D95"/>
    <w:rsid w:val="00945348"/>
    <w:rsid w:val="0094561C"/>
    <w:rsid w:val="00947051"/>
    <w:rsid w:val="00947650"/>
    <w:rsid w:val="00947D3E"/>
    <w:rsid w:val="00947E2D"/>
    <w:rsid w:val="00947E87"/>
    <w:rsid w:val="0095378B"/>
    <w:rsid w:val="00954760"/>
    <w:rsid w:val="009558AC"/>
    <w:rsid w:val="00957089"/>
    <w:rsid w:val="0096282B"/>
    <w:rsid w:val="009632F5"/>
    <w:rsid w:val="00963D38"/>
    <w:rsid w:val="00965092"/>
    <w:rsid w:val="00967615"/>
    <w:rsid w:val="00971E6D"/>
    <w:rsid w:val="00973658"/>
    <w:rsid w:val="00974234"/>
    <w:rsid w:val="009747B7"/>
    <w:rsid w:val="00974A5B"/>
    <w:rsid w:val="00976838"/>
    <w:rsid w:val="00977462"/>
    <w:rsid w:val="009835E5"/>
    <w:rsid w:val="00984450"/>
    <w:rsid w:val="00986E2C"/>
    <w:rsid w:val="0098737F"/>
    <w:rsid w:val="00990630"/>
    <w:rsid w:val="00992EA9"/>
    <w:rsid w:val="009948A4"/>
    <w:rsid w:val="00994A28"/>
    <w:rsid w:val="00994FD4"/>
    <w:rsid w:val="009A1F0B"/>
    <w:rsid w:val="009A3E43"/>
    <w:rsid w:val="009A50D4"/>
    <w:rsid w:val="009B2719"/>
    <w:rsid w:val="009B2CDC"/>
    <w:rsid w:val="009B59AB"/>
    <w:rsid w:val="009B70E0"/>
    <w:rsid w:val="009C179A"/>
    <w:rsid w:val="009C316E"/>
    <w:rsid w:val="009C5EC1"/>
    <w:rsid w:val="009D0CB4"/>
    <w:rsid w:val="009D5338"/>
    <w:rsid w:val="009D5B4E"/>
    <w:rsid w:val="009E1A3A"/>
    <w:rsid w:val="009E4234"/>
    <w:rsid w:val="009E752A"/>
    <w:rsid w:val="009F0145"/>
    <w:rsid w:val="009F2B33"/>
    <w:rsid w:val="009F5CF6"/>
    <w:rsid w:val="009F75D5"/>
    <w:rsid w:val="00A01466"/>
    <w:rsid w:val="00A0263A"/>
    <w:rsid w:val="00A03AD8"/>
    <w:rsid w:val="00A04985"/>
    <w:rsid w:val="00A13203"/>
    <w:rsid w:val="00A13C9D"/>
    <w:rsid w:val="00A15749"/>
    <w:rsid w:val="00A20618"/>
    <w:rsid w:val="00A206EC"/>
    <w:rsid w:val="00A2097A"/>
    <w:rsid w:val="00A248F2"/>
    <w:rsid w:val="00A311ED"/>
    <w:rsid w:val="00A3278A"/>
    <w:rsid w:val="00A327DA"/>
    <w:rsid w:val="00A33653"/>
    <w:rsid w:val="00A37D0A"/>
    <w:rsid w:val="00A405BC"/>
    <w:rsid w:val="00A40E6D"/>
    <w:rsid w:val="00A41493"/>
    <w:rsid w:val="00A46670"/>
    <w:rsid w:val="00A4779C"/>
    <w:rsid w:val="00A5126D"/>
    <w:rsid w:val="00A521B6"/>
    <w:rsid w:val="00A52BA6"/>
    <w:rsid w:val="00A60B97"/>
    <w:rsid w:val="00A672B2"/>
    <w:rsid w:val="00A67573"/>
    <w:rsid w:val="00A71AA5"/>
    <w:rsid w:val="00A732EC"/>
    <w:rsid w:val="00A74073"/>
    <w:rsid w:val="00A74E32"/>
    <w:rsid w:val="00A765A6"/>
    <w:rsid w:val="00A77591"/>
    <w:rsid w:val="00A81F8E"/>
    <w:rsid w:val="00A82494"/>
    <w:rsid w:val="00A87C50"/>
    <w:rsid w:val="00A91915"/>
    <w:rsid w:val="00A91ABD"/>
    <w:rsid w:val="00A921CE"/>
    <w:rsid w:val="00A92E15"/>
    <w:rsid w:val="00A96C90"/>
    <w:rsid w:val="00AA2524"/>
    <w:rsid w:val="00AA259E"/>
    <w:rsid w:val="00AA2A86"/>
    <w:rsid w:val="00AA3AF6"/>
    <w:rsid w:val="00AA48D0"/>
    <w:rsid w:val="00AA5E36"/>
    <w:rsid w:val="00AB01CA"/>
    <w:rsid w:val="00AB482C"/>
    <w:rsid w:val="00AC02FE"/>
    <w:rsid w:val="00AC0F49"/>
    <w:rsid w:val="00AC3B17"/>
    <w:rsid w:val="00AC4B3E"/>
    <w:rsid w:val="00AC76A9"/>
    <w:rsid w:val="00AD57B1"/>
    <w:rsid w:val="00AD6F50"/>
    <w:rsid w:val="00AE192F"/>
    <w:rsid w:val="00AE264B"/>
    <w:rsid w:val="00AF4038"/>
    <w:rsid w:val="00AF49BC"/>
    <w:rsid w:val="00AF621B"/>
    <w:rsid w:val="00B00A52"/>
    <w:rsid w:val="00B05D65"/>
    <w:rsid w:val="00B07BC2"/>
    <w:rsid w:val="00B1241B"/>
    <w:rsid w:val="00B137F6"/>
    <w:rsid w:val="00B16CE8"/>
    <w:rsid w:val="00B16E92"/>
    <w:rsid w:val="00B20A39"/>
    <w:rsid w:val="00B249A9"/>
    <w:rsid w:val="00B2689D"/>
    <w:rsid w:val="00B27A05"/>
    <w:rsid w:val="00B309E3"/>
    <w:rsid w:val="00B34182"/>
    <w:rsid w:val="00B356B3"/>
    <w:rsid w:val="00B44B73"/>
    <w:rsid w:val="00B4555A"/>
    <w:rsid w:val="00B459BC"/>
    <w:rsid w:val="00B474C2"/>
    <w:rsid w:val="00B47729"/>
    <w:rsid w:val="00B502D0"/>
    <w:rsid w:val="00B5166F"/>
    <w:rsid w:val="00B568CC"/>
    <w:rsid w:val="00B63519"/>
    <w:rsid w:val="00B644DF"/>
    <w:rsid w:val="00B65BFC"/>
    <w:rsid w:val="00B65D64"/>
    <w:rsid w:val="00B71CA4"/>
    <w:rsid w:val="00B72C5A"/>
    <w:rsid w:val="00B75DBF"/>
    <w:rsid w:val="00B76DB7"/>
    <w:rsid w:val="00B77128"/>
    <w:rsid w:val="00B8108D"/>
    <w:rsid w:val="00B812F7"/>
    <w:rsid w:val="00B8147D"/>
    <w:rsid w:val="00B82ED0"/>
    <w:rsid w:val="00B83BC5"/>
    <w:rsid w:val="00B86584"/>
    <w:rsid w:val="00B910E8"/>
    <w:rsid w:val="00B92FE0"/>
    <w:rsid w:val="00B942BB"/>
    <w:rsid w:val="00B95492"/>
    <w:rsid w:val="00BA31AC"/>
    <w:rsid w:val="00BA433D"/>
    <w:rsid w:val="00BA481B"/>
    <w:rsid w:val="00BA49D9"/>
    <w:rsid w:val="00BA5F1D"/>
    <w:rsid w:val="00BA6F0A"/>
    <w:rsid w:val="00BB4059"/>
    <w:rsid w:val="00BB4E9E"/>
    <w:rsid w:val="00BB7DCE"/>
    <w:rsid w:val="00BC0430"/>
    <w:rsid w:val="00BC6DA4"/>
    <w:rsid w:val="00BC7E65"/>
    <w:rsid w:val="00BD3DE9"/>
    <w:rsid w:val="00BD7705"/>
    <w:rsid w:val="00BD7AB5"/>
    <w:rsid w:val="00BE0911"/>
    <w:rsid w:val="00BE0A70"/>
    <w:rsid w:val="00BE145A"/>
    <w:rsid w:val="00BE5007"/>
    <w:rsid w:val="00BE66B3"/>
    <w:rsid w:val="00BE6750"/>
    <w:rsid w:val="00BE6B81"/>
    <w:rsid w:val="00BF04F9"/>
    <w:rsid w:val="00BF25EC"/>
    <w:rsid w:val="00BF3724"/>
    <w:rsid w:val="00BF3FF3"/>
    <w:rsid w:val="00BF4435"/>
    <w:rsid w:val="00BF4441"/>
    <w:rsid w:val="00BF5A18"/>
    <w:rsid w:val="00C014D3"/>
    <w:rsid w:val="00C02EC8"/>
    <w:rsid w:val="00C041EA"/>
    <w:rsid w:val="00C0509C"/>
    <w:rsid w:val="00C05294"/>
    <w:rsid w:val="00C05347"/>
    <w:rsid w:val="00C064BA"/>
    <w:rsid w:val="00C11065"/>
    <w:rsid w:val="00C11294"/>
    <w:rsid w:val="00C11B87"/>
    <w:rsid w:val="00C215A8"/>
    <w:rsid w:val="00C24194"/>
    <w:rsid w:val="00C2569E"/>
    <w:rsid w:val="00C25D7B"/>
    <w:rsid w:val="00C27E93"/>
    <w:rsid w:val="00C310F0"/>
    <w:rsid w:val="00C3570F"/>
    <w:rsid w:val="00C37755"/>
    <w:rsid w:val="00C37C76"/>
    <w:rsid w:val="00C420FA"/>
    <w:rsid w:val="00C4459A"/>
    <w:rsid w:val="00C446C3"/>
    <w:rsid w:val="00C45C83"/>
    <w:rsid w:val="00C46C77"/>
    <w:rsid w:val="00C46E5A"/>
    <w:rsid w:val="00C47CEA"/>
    <w:rsid w:val="00C549AD"/>
    <w:rsid w:val="00C61DE4"/>
    <w:rsid w:val="00C62F01"/>
    <w:rsid w:val="00C6644F"/>
    <w:rsid w:val="00C66F65"/>
    <w:rsid w:val="00C6734F"/>
    <w:rsid w:val="00C73AF0"/>
    <w:rsid w:val="00C76072"/>
    <w:rsid w:val="00C77E90"/>
    <w:rsid w:val="00C82EEE"/>
    <w:rsid w:val="00C84A0B"/>
    <w:rsid w:val="00C85F81"/>
    <w:rsid w:val="00C862AB"/>
    <w:rsid w:val="00C87992"/>
    <w:rsid w:val="00C9123F"/>
    <w:rsid w:val="00CA1170"/>
    <w:rsid w:val="00CA1D2A"/>
    <w:rsid w:val="00CA2B78"/>
    <w:rsid w:val="00CA47CA"/>
    <w:rsid w:val="00CA629B"/>
    <w:rsid w:val="00CA738E"/>
    <w:rsid w:val="00CA747D"/>
    <w:rsid w:val="00CB45D5"/>
    <w:rsid w:val="00CB4BD3"/>
    <w:rsid w:val="00CB6321"/>
    <w:rsid w:val="00CC19E3"/>
    <w:rsid w:val="00CC1B9D"/>
    <w:rsid w:val="00CC26F4"/>
    <w:rsid w:val="00CC3CEE"/>
    <w:rsid w:val="00CC46AC"/>
    <w:rsid w:val="00CC5376"/>
    <w:rsid w:val="00CC66AC"/>
    <w:rsid w:val="00CD4A9C"/>
    <w:rsid w:val="00CD5096"/>
    <w:rsid w:val="00CD5B5A"/>
    <w:rsid w:val="00CE0B7B"/>
    <w:rsid w:val="00CE12FE"/>
    <w:rsid w:val="00CE17D5"/>
    <w:rsid w:val="00CE1B27"/>
    <w:rsid w:val="00CE42E0"/>
    <w:rsid w:val="00CE76B9"/>
    <w:rsid w:val="00CF0CB5"/>
    <w:rsid w:val="00CF25F8"/>
    <w:rsid w:val="00CF284C"/>
    <w:rsid w:val="00CF290E"/>
    <w:rsid w:val="00CF4152"/>
    <w:rsid w:val="00CF5178"/>
    <w:rsid w:val="00CF5919"/>
    <w:rsid w:val="00CF76F5"/>
    <w:rsid w:val="00CF7FA6"/>
    <w:rsid w:val="00D01DE9"/>
    <w:rsid w:val="00D04332"/>
    <w:rsid w:val="00D04FE6"/>
    <w:rsid w:val="00D070A7"/>
    <w:rsid w:val="00D10FF7"/>
    <w:rsid w:val="00D11AAC"/>
    <w:rsid w:val="00D12916"/>
    <w:rsid w:val="00D14F6F"/>
    <w:rsid w:val="00D20402"/>
    <w:rsid w:val="00D209E3"/>
    <w:rsid w:val="00D20D1B"/>
    <w:rsid w:val="00D22AD3"/>
    <w:rsid w:val="00D26558"/>
    <w:rsid w:val="00D26E2E"/>
    <w:rsid w:val="00D312E8"/>
    <w:rsid w:val="00D37B5B"/>
    <w:rsid w:val="00D414BD"/>
    <w:rsid w:val="00D50ABC"/>
    <w:rsid w:val="00D53F30"/>
    <w:rsid w:val="00D56722"/>
    <w:rsid w:val="00D608EE"/>
    <w:rsid w:val="00D614C4"/>
    <w:rsid w:val="00D61690"/>
    <w:rsid w:val="00D62797"/>
    <w:rsid w:val="00D64995"/>
    <w:rsid w:val="00D651F0"/>
    <w:rsid w:val="00D66945"/>
    <w:rsid w:val="00D67008"/>
    <w:rsid w:val="00D702C0"/>
    <w:rsid w:val="00D745D7"/>
    <w:rsid w:val="00D758BE"/>
    <w:rsid w:val="00D80FF6"/>
    <w:rsid w:val="00D85904"/>
    <w:rsid w:val="00D87A9A"/>
    <w:rsid w:val="00D931B2"/>
    <w:rsid w:val="00D93AB3"/>
    <w:rsid w:val="00D94E7F"/>
    <w:rsid w:val="00D96300"/>
    <w:rsid w:val="00D97069"/>
    <w:rsid w:val="00DA71E5"/>
    <w:rsid w:val="00DA72D1"/>
    <w:rsid w:val="00DB3E77"/>
    <w:rsid w:val="00DB56CB"/>
    <w:rsid w:val="00DB695F"/>
    <w:rsid w:val="00DB78A4"/>
    <w:rsid w:val="00DC0EB7"/>
    <w:rsid w:val="00DC1AC1"/>
    <w:rsid w:val="00DC3B71"/>
    <w:rsid w:val="00DC6A7B"/>
    <w:rsid w:val="00DC7CA1"/>
    <w:rsid w:val="00DD14C1"/>
    <w:rsid w:val="00DD581C"/>
    <w:rsid w:val="00DD7643"/>
    <w:rsid w:val="00DE46F7"/>
    <w:rsid w:val="00DE62F4"/>
    <w:rsid w:val="00DE7BA1"/>
    <w:rsid w:val="00DF41E0"/>
    <w:rsid w:val="00DF6A5F"/>
    <w:rsid w:val="00E00256"/>
    <w:rsid w:val="00E03ED9"/>
    <w:rsid w:val="00E06FC7"/>
    <w:rsid w:val="00E1045B"/>
    <w:rsid w:val="00E12F56"/>
    <w:rsid w:val="00E15428"/>
    <w:rsid w:val="00E154DF"/>
    <w:rsid w:val="00E155AC"/>
    <w:rsid w:val="00E157D1"/>
    <w:rsid w:val="00E302E4"/>
    <w:rsid w:val="00E33FAF"/>
    <w:rsid w:val="00E342E3"/>
    <w:rsid w:val="00E40097"/>
    <w:rsid w:val="00E406C1"/>
    <w:rsid w:val="00E40D94"/>
    <w:rsid w:val="00E417A7"/>
    <w:rsid w:val="00E41BC4"/>
    <w:rsid w:val="00E467FC"/>
    <w:rsid w:val="00E4749A"/>
    <w:rsid w:val="00E50316"/>
    <w:rsid w:val="00E536F5"/>
    <w:rsid w:val="00E5541F"/>
    <w:rsid w:val="00E55774"/>
    <w:rsid w:val="00E70140"/>
    <w:rsid w:val="00E71006"/>
    <w:rsid w:val="00E725B3"/>
    <w:rsid w:val="00E72C75"/>
    <w:rsid w:val="00E74472"/>
    <w:rsid w:val="00E77AB0"/>
    <w:rsid w:val="00E77CC9"/>
    <w:rsid w:val="00E81C33"/>
    <w:rsid w:val="00E820EA"/>
    <w:rsid w:val="00E82C8D"/>
    <w:rsid w:val="00E83462"/>
    <w:rsid w:val="00E91AC6"/>
    <w:rsid w:val="00E95179"/>
    <w:rsid w:val="00E957A7"/>
    <w:rsid w:val="00E95B9E"/>
    <w:rsid w:val="00E97B3A"/>
    <w:rsid w:val="00E97C0F"/>
    <w:rsid w:val="00EA01F6"/>
    <w:rsid w:val="00EA157D"/>
    <w:rsid w:val="00EA2964"/>
    <w:rsid w:val="00EA57BA"/>
    <w:rsid w:val="00EA5994"/>
    <w:rsid w:val="00EA5BBB"/>
    <w:rsid w:val="00EB0FA0"/>
    <w:rsid w:val="00EB6FFD"/>
    <w:rsid w:val="00EC4256"/>
    <w:rsid w:val="00EC46F7"/>
    <w:rsid w:val="00EC541C"/>
    <w:rsid w:val="00EC70B9"/>
    <w:rsid w:val="00ED2F66"/>
    <w:rsid w:val="00ED3659"/>
    <w:rsid w:val="00ED5DBD"/>
    <w:rsid w:val="00ED71CA"/>
    <w:rsid w:val="00ED7333"/>
    <w:rsid w:val="00EE2482"/>
    <w:rsid w:val="00EE2E6B"/>
    <w:rsid w:val="00EE5437"/>
    <w:rsid w:val="00EE660B"/>
    <w:rsid w:val="00EE7F0B"/>
    <w:rsid w:val="00EF04D4"/>
    <w:rsid w:val="00EF0AF3"/>
    <w:rsid w:val="00EF1ABD"/>
    <w:rsid w:val="00EF312F"/>
    <w:rsid w:val="00EF3655"/>
    <w:rsid w:val="00EF4864"/>
    <w:rsid w:val="00EF4CEE"/>
    <w:rsid w:val="00EF6F96"/>
    <w:rsid w:val="00EF7FEF"/>
    <w:rsid w:val="00F009AC"/>
    <w:rsid w:val="00F01A0A"/>
    <w:rsid w:val="00F02E46"/>
    <w:rsid w:val="00F04377"/>
    <w:rsid w:val="00F06126"/>
    <w:rsid w:val="00F068CC"/>
    <w:rsid w:val="00F07456"/>
    <w:rsid w:val="00F13D3F"/>
    <w:rsid w:val="00F141E0"/>
    <w:rsid w:val="00F15BFB"/>
    <w:rsid w:val="00F21065"/>
    <w:rsid w:val="00F21705"/>
    <w:rsid w:val="00F22FCD"/>
    <w:rsid w:val="00F2366D"/>
    <w:rsid w:val="00F23B44"/>
    <w:rsid w:val="00F24635"/>
    <w:rsid w:val="00F307AE"/>
    <w:rsid w:val="00F3203F"/>
    <w:rsid w:val="00F33C68"/>
    <w:rsid w:val="00F34516"/>
    <w:rsid w:val="00F35ADC"/>
    <w:rsid w:val="00F36DEE"/>
    <w:rsid w:val="00F51743"/>
    <w:rsid w:val="00F530BE"/>
    <w:rsid w:val="00F608FF"/>
    <w:rsid w:val="00F60E39"/>
    <w:rsid w:val="00F6233B"/>
    <w:rsid w:val="00F65D29"/>
    <w:rsid w:val="00F673A6"/>
    <w:rsid w:val="00F710BF"/>
    <w:rsid w:val="00F73147"/>
    <w:rsid w:val="00F740DA"/>
    <w:rsid w:val="00F755F4"/>
    <w:rsid w:val="00F77C74"/>
    <w:rsid w:val="00F841E2"/>
    <w:rsid w:val="00F84D1E"/>
    <w:rsid w:val="00F9153D"/>
    <w:rsid w:val="00F91E42"/>
    <w:rsid w:val="00F930B9"/>
    <w:rsid w:val="00F946C7"/>
    <w:rsid w:val="00F96142"/>
    <w:rsid w:val="00F97C97"/>
    <w:rsid w:val="00FA34FA"/>
    <w:rsid w:val="00FA4125"/>
    <w:rsid w:val="00FA4C27"/>
    <w:rsid w:val="00FA4FDA"/>
    <w:rsid w:val="00FA5DEA"/>
    <w:rsid w:val="00FA5FB8"/>
    <w:rsid w:val="00FA6474"/>
    <w:rsid w:val="00FB05EA"/>
    <w:rsid w:val="00FB10D6"/>
    <w:rsid w:val="00FB254F"/>
    <w:rsid w:val="00FB290C"/>
    <w:rsid w:val="00FB596D"/>
    <w:rsid w:val="00FB5A5D"/>
    <w:rsid w:val="00FB7F8F"/>
    <w:rsid w:val="00FC3A66"/>
    <w:rsid w:val="00FD041F"/>
    <w:rsid w:val="00FD0EAB"/>
    <w:rsid w:val="00FD0F9F"/>
    <w:rsid w:val="00FD3048"/>
    <w:rsid w:val="00FD5AA9"/>
    <w:rsid w:val="00FD5AB3"/>
    <w:rsid w:val="00FE12B7"/>
    <w:rsid w:val="00FE4918"/>
    <w:rsid w:val="00FF09CB"/>
    <w:rsid w:val="00FF23BA"/>
    <w:rsid w:val="00FF4AAE"/>
    <w:rsid w:val="00FF6528"/>
    <w:rsid w:val="00FF693E"/>
    <w:rsid w:val="00FF6C15"/>
    <w:rsid w:val="07676D09"/>
    <w:rsid w:val="1052CEBF"/>
    <w:rsid w:val="28AE4EEF"/>
    <w:rsid w:val="2FD6617D"/>
    <w:rsid w:val="41ECC11C"/>
    <w:rsid w:val="453114C1"/>
    <w:rsid w:val="4EB3EEFB"/>
    <w:rsid w:val="79FE6E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16EEB"/>
  <w15:docId w15:val="{A8078FF7-3295-493C-86E2-DC352723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3B5"/>
    <w:rPr>
      <w:rFonts w:ascii="Arial" w:hAnsi="Arial"/>
    </w:rPr>
  </w:style>
  <w:style w:type="paragraph" w:styleId="Heading4">
    <w:name w:val="heading 4"/>
    <w:basedOn w:val="Normal"/>
    <w:next w:val="Normal"/>
    <w:link w:val="Heading4Char"/>
    <w:uiPriority w:val="9"/>
    <w:semiHidden/>
    <w:unhideWhenUsed/>
    <w:qFormat/>
    <w:rsid w:val="00216D51"/>
    <w:pPr>
      <w:keepNext/>
      <w:widowControl w:val="0"/>
      <w:snapToGrid w:val="0"/>
      <w:outlineLvl w:val="3"/>
    </w:pPr>
    <w:rPr>
      <w:b/>
    </w:rPr>
  </w:style>
  <w:style w:type="paragraph" w:styleId="Heading8">
    <w:name w:val="heading 8"/>
    <w:basedOn w:val="Normal"/>
    <w:next w:val="Normal"/>
    <w:link w:val="Heading8Char"/>
    <w:uiPriority w:val="9"/>
    <w:semiHidden/>
    <w:unhideWhenUsed/>
    <w:qFormat/>
    <w:rsid w:val="00216D51"/>
    <w:pPr>
      <w:keepNext/>
      <w:widowControl w:val="0"/>
      <w:snapToGrid w:val="0"/>
      <w:jc w:val="center"/>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0F49"/>
    <w:pPr>
      <w:tabs>
        <w:tab w:val="center" w:pos="4320"/>
        <w:tab w:val="right" w:pos="8640"/>
      </w:tabs>
    </w:pPr>
    <w:rPr>
      <w:rFonts w:ascii="Times New Roman" w:hAnsi="Times New Roman"/>
    </w:rPr>
  </w:style>
  <w:style w:type="paragraph" w:styleId="Footer">
    <w:name w:val="footer"/>
    <w:basedOn w:val="Normal"/>
    <w:link w:val="FooterChar"/>
    <w:uiPriority w:val="99"/>
    <w:rsid w:val="00AC0F49"/>
    <w:pPr>
      <w:tabs>
        <w:tab w:val="center" w:pos="4320"/>
        <w:tab w:val="right" w:pos="8640"/>
      </w:tabs>
    </w:pPr>
    <w:rPr>
      <w:rFonts w:ascii="Times New Roman" w:hAnsi="Times New Roman"/>
    </w:rPr>
  </w:style>
  <w:style w:type="paragraph" w:styleId="ListParagraph">
    <w:name w:val="List Paragraph"/>
    <w:basedOn w:val="Normal"/>
    <w:uiPriority w:val="34"/>
    <w:qFormat/>
    <w:rsid w:val="00CC66AC"/>
    <w:pPr>
      <w:ind w:left="720"/>
      <w:contextualSpacing/>
    </w:pPr>
  </w:style>
  <w:style w:type="paragraph" w:styleId="BalloonText">
    <w:name w:val="Balloon Text"/>
    <w:basedOn w:val="Normal"/>
    <w:link w:val="BalloonTextChar"/>
    <w:semiHidden/>
    <w:unhideWhenUsed/>
    <w:rsid w:val="004614CE"/>
    <w:rPr>
      <w:rFonts w:ascii="Segoe UI" w:hAnsi="Segoe UI" w:cs="Segoe UI"/>
      <w:sz w:val="18"/>
      <w:szCs w:val="18"/>
    </w:rPr>
  </w:style>
  <w:style w:type="character" w:customStyle="1" w:styleId="BalloonTextChar">
    <w:name w:val="Balloon Text Char"/>
    <w:basedOn w:val="DefaultParagraphFont"/>
    <w:link w:val="BalloonText"/>
    <w:semiHidden/>
    <w:rsid w:val="004614CE"/>
    <w:rPr>
      <w:rFonts w:ascii="Segoe UI" w:hAnsi="Segoe UI" w:cs="Segoe UI"/>
      <w:sz w:val="18"/>
      <w:szCs w:val="18"/>
    </w:rPr>
  </w:style>
  <w:style w:type="character" w:styleId="Hyperlink">
    <w:name w:val="Hyperlink"/>
    <w:basedOn w:val="DefaultParagraphFont"/>
    <w:uiPriority w:val="99"/>
    <w:semiHidden/>
    <w:unhideWhenUsed/>
    <w:rsid w:val="00E77AB0"/>
    <w:rPr>
      <w:color w:val="0000FF"/>
      <w:u w:val="single"/>
    </w:rPr>
  </w:style>
  <w:style w:type="character" w:customStyle="1" w:styleId="Heading4Char">
    <w:name w:val="Heading 4 Char"/>
    <w:basedOn w:val="DefaultParagraphFont"/>
    <w:link w:val="Heading4"/>
    <w:uiPriority w:val="9"/>
    <w:semiHidden/>
    <w:rsid w:val="00216D51"/>
    <w:rPr>
      <w:rFonts w:ascii="Arial" w:hAnsi="Arial"/>
      <w:b/>
    </w:rPr>
  </w:style>
  <w:style w:type="character" w:customStyle="1" w:styleId="Heading8Char">
    <w:name w:val="Heading 8 Char"/>
    <w:basedOn w:val="DefaultParagraphFont"/>
    <w:link w:val="Heading8"/>
    <w:uiPriority w:val="9"/>
    <w:semiHidden/>
    <w:rsid w:val="00216D51"/>
    <w:rPr>
      <w:rFonts w:ascii="Arial" w:hAnsi="Arial"/>
      <w:b/>
      <w:bCs/>
      <w:sz w:val="24"/>
    </w:rPr>
  </w:style>
  <w:style w:type="paragraph" w:styleId="BodyTextIndent3">
    <w:name w:val="Body Text Indent 3"/>
    <w:basedOn w:val="Normal"/>
    <w:link w:val="BodyTextIndent3Char"/>
    <w:uiPriority w:val="99"/>
    <w:unhideWhenUsed/>
    <w:rsid w:val="00216D51"/>
    <w:pPr>
      <w:widowControl w:val="0"/>
      <w:snapToGrid w:val="0"/>
      <w:ind w:left="2160"/>
    </w:pPr>
    <w:rPr>
      <w:rFonts w:cs="Arial"/>
    </w:rPr>
  </w:style>
  <w:style w:type="character" w:customStyle="1" w:styleId="BodyTextIndent3Char">
    <w:name w:val="Body Text Indent 3 Char"/>
    <w:basedOn w:val="DefaultParagraphFont"/>
    <w:link w:val="BodyTextIndent3"/>
    <w:uiPriority w:val="99"/>
    <w:rsid w:val="00216D51"/>
    <w:rPr>
      <w:rFonts w:ascii="Arial" w:hAnsi="Arial" w:cs="Arial"/>
    </w:rPr>
  </w:style>
  <w:style w:type="character" w:customStyle="1" w:styleId="chb8o">
    <w:name w:val="chb8o"/>
    <w:basedOn w:val="DefaultParagraphFont"/>
    <w:rsid w:val="004D4DFC"/>
  </w:style>
  <w:style w:type="character" w:customStyle="1" w:styleId="FooterChar">
    <w:name w:val="Footer Char"/>
    <w:basedOn w:val="DefaultParagraphFont"/>
    <w:link w:val="Footer"/>
    <w:uiPriority w:val="99"/>
    <w:rsid w:val="007766B0"/>
  </w:style>
  <w:style w:type="paragraph" w:styleId="Revision">
    <w:name w:val="Revision"/>
    <w:hidden/>
    <w:uiPriority w:val="99"/>
    <w:semiHidden/>
    <w:rsid w:val="00A921CE"/>
    <w:rPr>
      <w:rFonts w:ascii="Arial" w:hAnsi="Arial"/>
    </w:rPr>
  </w:style>
  <w:style w:type="character" w:styleId="CommentReference">
    <w:name w:val="annotation reference"/>
    <w:basedOn w:val="DefaultParagraphFont"/>
    <w:uiPriority w:val="99"/>
    <w:semiHidden/>
    <w:unhideWhenUsed/>
    <w:rsid w:val="003D3453"/>
    <w:rPr>
      <w:sz w:val="16"/>
      <w:szCs w:val="16"/>
    </w:rPr>
  </w:style>
  <w:style w:type="paragraph" w:styleId="CommentText">
    <w:name w:val="annotation text"/>
    <w:basedOn w:val="Normal"/>
    <w:link w:val="CommentTextChar"/>
    <w:uiPriority w:val="99"/>
    <w:unhideWhenUsed/>
    <w:rsid w:val="003D3453"/>
  </w:style>
  <w:style w:type="character" w:customStyle="1" w:styleId="CommentTextChar">
    <w:name w:val="Comment Text Char"/>
    <w:basedOn w:val="DefaultParagraphFont"/>
    <w:link w:val="CommentText"/>
    <w:uiPriority w:val="99"/>
    <w:rsid w:val="003D3453"/>
    <w:rPr>
      <w:rFonts w:ascii="Arial" w:hAnsi="Arial"/>
    </w:rPr>
  </w:style>
  <w:style w:type="paragraph" w:styleId="CommentSubject">
    <w:name w:val="annotation subject"/>
    <w:basedOn w:val="CommentText"/>
    <w:next w:val="CommentText"/>
    <w:link w:val="CommentSubjectChar"/>
    <w:semiHidden/>
    <w:unhideWhenUsed/>
    <w:rsid w:val="003D3453"/>
    <w:rPr>
      <w:b/>
      <w:bCs/>
    </w:rPr>
  </w:style>
  <w:style w:type="character" w:customStyle="1" w:styleId="CommentSubjectChar">
    <w:name w:val="Comment Subject Char"/>
    <w:basedOn w:val="CommentTextChar"/>
    <w:link w:val="CommentSubject"/>
    <w:semiHidden/>
    <w:rsid w:val="003D3453"/>
    <w:rPr>
      <w:rFonts w:ascii="Arial" w:hAnsi="Arial"/>
      <w:b/>
      <w:bCs/>
    </w:rPr>
  </w:style>
  <w:style w:type="paragraph" w:customStyle="1" w:styleId="paragraph">
    <w:name w:val="paragraph"/>
    <w:basedOn w:val="Normal"/>
    <w:rsid w:val="00EE2E6B"/>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E2E6B"/>
  </w:style>
  <w:style w:type="character" w:customStyle="1" w:styleId="eop">
    <w:name w:val="eop"/>
    <w:basedOn w:val="DefaultParagraphFont"/>
    <w:rsid w:val="00EE2E6B"/>
  </w:style>
  <w:style w:type="character" w:customStyle="1" w:styleId="spellingerror">
    <w:name w:val="spellingerror"/>
    <w:basedOn w:val="DefaultParagraphFont"/>
    <w:rsid w:val="00EE2E6B"/>
  </w:style>
  <w:style w:type="character" w:customStyle="1" w:styleId="tabchar">
    <w:name w:val="tabchar"/>
    <w:basedOn w:val="DefaultParagraphFont"/>
    <w:rsid w:val="00EE2E6B"/>
  </w:style>
  <w:style w:type="table" w:styleId="TableGrid">
    <w:name w:val="Table Grid"/>
    <w:basedOn w:val="TableNormal"/>
    <w:rsid w:val="0078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59361">
      <w:bodyDiv w:val="1"/>
      <w:marLeft w:val="0"/>
      <w:marRight w:val="0"/>
      <w:marTop w:val="0"/>
      <w:marBottom w:val="0"/>
      <w:divBdr>
        <w:top w:val="none" w:sz="0" w:space="0" w:color="auto"/>
        <w:left w:val="none" w:sz="0" w:space="0" w:color="auto"/>
        <w:bottom w:val="none" w:sz="0" w:space="0" w:color="auto"/>
        <w:right w:val="none" w:sz="0" w:space="0" w:color="auto"/>
      </w:divBdr>
      <w:divsChild>
        <w:div w:id="1934631956">
          <w:marLeft w:val="0"/>
          <w:marRight w:val="0"/>
          <w:marTop w:val="0"/>
          <w:marBottom w:val="0"/>
          <w:divBdr>
            <w:top w:val="none" w:sz="0" w:space="0" w:color="auto"/>
            <w:left w:val="none" w:sz="0" w:space="0" w:color="auto"/>
            <w:bottom w:val="none" w:sz="0" w:space="0" w:color="auto"/>
            <w:right w:val="none" w:sz="0" w:space="0" w:color="auto"/>
          </w:divBdr>
          <w:divsChild>
            <w:div w:id="1623347268">
              <w:marLeft w:val="0"/>
              <w:marRight w:val="0"/>
              <w:marTop w:val="0"/>
              <w:marBottom w:val="0"/>
              <w:divBdr>
                <w:top w:val="none" w:sz="0" w:space="0" w:color="auto"/>
                <w:left w:val="none" w:sz="0" w:space="0" w:color="auto"/>
                <w:bottom w:val="none" w:sz="0" w:space="0" w:color="auto"/>
                <w:right w:val="none" w:sz="0" w:space="0" w:color="auto"/>
              </w:divBdr>
              <w:divsChild>
                <w:div w:id="1023288909">
                  <w:marLeft w:val="0"/>
                  <w:marRight w:val="0"/>
                  <w:marTop w:val="0"/>
                  <w:marBottom w:val="0"/>
                  <w:divBdr>
                    <w:top w:val="none" w:sz="0" w:space="0" w:color="auto"/>
                    <w:left w:val="none" w:sz="0" w:space="0" w:color="auto"/>
                    <w:bottom w:val="none" w:sz="0" w:space="0" w:color="auto"/>
                    <w:right w:val="none" w:sz="0" w:space="0" w:color="auto"/>
                  </w:divBdr>
                  <w:divsChild>
                    <w:div w:id="1613367185">
                      <w:marLeft w:val="0"/>
                      <w:marRight w:val="0"/>
                      <w:marTop w:val="0"/>
                      <w:marBottom w:val="0"/>
                      <w:divBdr>
                        <w:top w:val="none" w:sz="0" w:space="0" w:color="auto"/>
                        <w:left w:val="none" w:sz="0" w:space="0" w:color="auto"/>
                        <w:bottom w:val="none" w:sz="0" w:space="0" w:color="auto"/>
                        <w:right w:val="none" w:sz="0" w:space="0" w:color="auto"/>
                      </w:divBdr>
                      <w:divsChild>
                        <w:div w:id="959805014">
                          <w:marLeft w:val="0"/>
                          <w:marRight w:val="0"/>
                          <w:marTop w:val="0"/>
                          <w:marBottom w:val="0"/>
                          <w:divBdr>
                            <w:top w:val="none" w:sz="0" w:space="0" w:color="auto"/>
                            <w:left w:val="none" w:sz="0" w:space="0" w:color="auto"/>
                            <w:bottom w:val="none" w:sz="0" w:space="0" w:color="auto"/>
                            <w:right w:val="none" w:sz="0" w:space="0" w:color="auto"/>
                          </w:divBdr>
                        </w:div>
                      </w:divsChild>
                    </w:div>
                    <w:div w:id="2091392394">
                      <w:marLeft w:val="0"/>
                      <w:marRight w:val="0"/>
                      <w:marTop w:val="0"/>
                      <w:marBottom w:val="0"/>
                      <w:divBdr>
                        <w:top w:val="none" w:sz="0" w:space="0" w:color="auto"/>
                        <w:left w:val="none" w:sz="0" w:space="0" w:color="auto"/>
                        <w:bottom w:val="none" w:sz="0" w:space="0" w:color="auto"/>
                        <w:right w:val="none" w:sz="0" w:space="0" w:color="auto"/>
                      </w:divBdr>
                      <w:divsChild>
                        <w:div w:id="668560391">
                          <w:marLeft w:val="0"/>
                          <w:marRight w:val="0"/>
                          <w:marTop w:val="0"/>
                          <w:marBottom w:val="0"/>
                          <w:divBdr>
                            <w:top w:val="none" w:sz="0" w:space="0" w:color="auto"/>
                            <w:left w:val="none" w:sz="0" w:space="0" w:color="auto"/>
                            <w:bottom w:val="none" w:sz="0" w:space="0" w:color="auto"/>
                            <w:right w:val="none" w:sz="0" w:space="0" w:color="auto"/>
                          </w:divBdr>
                          <w:divsChild>
                            <w:div w:id="14398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003580">
          <w:marLeft w:val="0"/>
          <w:marRight w:val="0"/>
          <w:marTop w:val="0"/>
          <w:marBottom w:val="0"/>
          <w:divBdr>
            <w:top w:val="none" w:sz="0" w:space="0" w:color="auto"/>
            <w:left w:val="none" w:sz="0" w:space="0" w:color="auto"/>
            <w:bottom w:val="none" w:sz="0" w:space="0" w:color="auto"/>
            <w:right w:val="none" w:sz="0" w:space="0" w:color="auto"/>
          </w:divBdr>
          <w:divsChild>
            <w:div w:id="841705412">
              <w:marLeft w:val="0"/>
              <w:marRight w:val="0"/>
              <w:marTop w:val="0"/>
              <w:marBottom w:val="0"/>
              <w:divBdr>
                <w:top w:val="none" w:sz="0" w:space="0" w:color="auto"/>
                <w:left w:val="none" w:sz="0" w:space="0" w:color="auto"/>
                <w:bottom w:val="none" w:sz="0" w:space="0" w:color="auto"/>
                <w:right w:val="none" w:sz="0" w:space="0" w:color="auto"/>
              </w:divBdr>
              <w:divsChild>
                <w:div w:id="1644501685">
                  <w:marLeft w:val="0"/>
                  <w:marRight w:val="0"/>
                  <w:marTop w:val="0"/>
                  <w:marBottom w:val="0"/>
                  <w:divBdr>
                    <w:top w:val="none" w:sz="0" w:space="0" w:color="auto"/>
                    <w:left w:val="none" w:sz="0" w:space="0" w:color="auto"/>
                    <w:bottom w:val="none" w:sz="0" w:space="0" w:color="auto"/>
                    <w:right w:val="none" w:sz="0" w:space="0" w:color="auto"/>
                  </w:divBdr>
                  <w:divsChild>
                    <w:div w:id="1098794108">
                      <w:marLeft w:val="0"/>
                      <w:marRight w:val="0"/>
                      <w:marTop w:val="0"/>
                      <w:marBottom w:val="0"/>
                      <w:divBdr>
                        <w:top w:val="none" w:sz="0" w:space="0" w:color="auto"/>
                        <w:left w:val="none" w:sz="0" w:space="0" w:color="auto"/>
                        <w:bottom w:val="none" w:sz="0" w:space="0" w:color="auto"/>
                        <w:right w:val="none" w:sz="0" w:space="0" w:color="auto"/>
                      </w:divBdr>
                      <w:divsChild>
                        <w:div w:id="7978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83694">
          <w:marLeft w:val="0"/>
          <w:marRight w:val="0"/>
          <w:marTop w:val="0"/>
          <w:marBottom w:val="0"/>
          <w:divBdr>
            <w:top w:val="none" w:sz="0" w:space="0" w:color="auto"/>
            <w:left w:val="none" w:sz="0" w:space="0" w:color="auto"/>
            <w:bottom w:val="none" w:sz="0" w:space="0" w:color="auto"/>
            <w:right w:val="none" w:sz="0" w:space="0" w:color="auto"/>
          </w:divBdr>
          <w:divsChild>
            <w:div w:id="1801998623">
              <w:marLeft w:val="0"/>
              <w:marRight w:val="0"/>
              <w:marTop w:val="0"/>
              <w:marBottom w:val="0"/>
              <w:divBdr>
                <w:top w:val="none" w:sz="0" w:space="0" w:color="auto"/>
                <w:left w:val="none" w:sz="0" w:space="0" w:color="auto"/>
                <w:bottom w:val="none" w:sz="0" w:space="0" w:color="auto"/>
                <w:right w:val="none" w:sz="0" w:space="0" w:color="auto"/>
              </w:divBdr>
              <w:divsChild>
                <w:div w:id="986663954">
                  <w:marLeft w:val="0"/>
                  <w:marRight w:val="0"/>
                  <w:marTop w:val="0"/>
                  <w:marBottom w:val="0"/>
                  <w:divBdr>
                    <w:top w:val="none" w:sz="0" w:space="0" w:color="auto"/>
                    <w:left w:val="none" w:sz="0" w:space="0" w:color="auto"/>
                    <w:bottom w:val="none" w:sz="0" w:space="0" w:color="auto"/>
                    <w:right w:val="none" w:sz="0" w:space="0" w:color="auto"/>
                  </w:divBdr>
                  <w:divsChild>
                    <w:div w:id="970356616">
                      <w:marLeft w:val="0"/>
                      <w:marRight w:val="0"/>
                      <w:marTop w:val="0"/>
                      <w:marBottom w:val="0"/>
                      <w:divBdr>
                        <w:top w:val="none" w:sz="0" w:space="0" w:color="auto"/>
                        <w:left w:val="none" w:sz="0" w:space="0" w:color="auto"/>
                        <w:bottom w:val="none" w:sz="0" w:space="0" w:color="auto"/>
                        <w:right w:val="none" w:sz="0" w:space="0" w:color="auto"/>
                      </w:divBdr>
                      <w:divsChild>
                        <w:div w:id="8483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01051">
          <w:marLeft w:val="0"/>
          <w:marRight w:val="0"/>
          <w:marTop w:val="0"/>
          <w:marBottom w:val="0"/>
          <w:divBdr>
            <w:top w:val="none" w:sz="0" w:space="0" w:color="auto"/>
            <w:left w:val="none" w:sz="0" w:space="0" w:color="auto"/>
            <w:bottom w:val="none" w:sz="0" w:space="0" w:color="auto"/>
            <w:right w:val="none" w:sz="0" w:space="0" w:color="auto"/>
          </w:divBdr>
          <w:divsChild>
            <w:div w:id="185559544">
              <w:marLeft w:val="0"/>
              <w:marRight w:val="0"/>
              <w:marTop w:val="0"/>
              <w:marBottom w:val="0"/>
              <w:divBdr>
                <w:top w:val="none" w:sz="0" w:space="0" w:color="auto"/>
                <w:left w:val="none" w:sz="0" w:space="0" w:color="auto"/>
                <w:bottom w:val="none" w:sz="0" w:space="0" w:color="auto"/>
                <w:right w:val="none" w:sz="0" w:space="0" w:color="auto"/>
              </w:divBdr>
              <w:divsChild>
                <w:div w:id="554241208">
                  <w:marLeft w:val="0"/>
                  <w:marRight w:val="0"/>
                  <w:marTop w:val="0"/>
                  <w:marBottom w:val="0"/>
                  <w:divBdr>
                    <w:top w:val="none" w:sz="0" w:space="0" w:color="auto"/>
                    <w:left w:val="none" w:sz="0" w:space="0" w:color="auto"/>
                    <w:bottom w:val="none" w:sz="0" w:space="0" w:color="auto"/>
                    <w:right w:val="none" w:sz="0" w:space="0" w:color="auto"/>
                  </w:divBdr>
                  <w:divsChild>
                    <w:div w:id="1851291817">
                      <w:marLeft w:val="0"/>
                      <w:marRight w:val="0"/>
                      <w:marTop w:val="0"/>
                      <w:marBottom w:val="0"/>
                      <w:divBdr>
                        <w:top w:val="none" w:sz="0" w:space="0" w:color="auto"/>
                        <w:left w:val="none" w:sz="0" w:space="0" w:color="auto"/>
                        <w:bottom w:val="none" w:sz="0" w:space="0" w:color="auto"/>
                        <w:right w:val="none" w:sz="0" w:space="0" w:color="auto"/>
                      </w:divBdr>
                      <w:divsChild>
                        <w:div w:id="8790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07257">
          <w:marLeft w:val="0"/>
          <w:marRight w:val="0"/>
          <w:marTop w:val="0"/>
          <w:marBottom w:val="0"/>
          <w:divBdr>
            <w:top w:val="none" w:sz="0" w:space="0" w:color="auto"/>
            <w:left w:val="none" w:sz="0" w:space="0" w:color="auto"/>
            <w:bottom w:val="none" w:sz="0" w:space="0" w:color="auto"/>
            <w:right w:val="none" w:sz="0" w:space="0" w:color="auto"/>
          </w:divBdr>
          <w:divsChild>
            <w:div w:id="1276714933">
              <w:marLeft w:val="0"/>
              <w:marRight w:val="0"/>
              <w:marTop w:val="0"/>
              <w:marBottom w:val="0"/>
              <w:divBdr>
                <w:top w:val="none" w:sz="0" w:space="0" w:color="auto"/>
                <w:left w:val="none" w:sz="0" w:space="0" w:color="auto"/>
                <w:bottom w:val="none" w:sz="0" w:space="0" w:color="auto"/>
                <w:right w:val="none" w:sz="0" w:space="0" w:color="auto"/>
              </w:divBdr>
              <w:divsChild>
                <w:div w:id="433525830">
                  <w:marLeft w:val="0"/>
                  <w:marRight w:val="0"/>
                  <w:marTop w:val="0"/>
                  <w:marBottom w:val="0"/>
                  <w:divBdr>
                    <w:top w:val="none" w:sz="0" w:space="0" w:color="auto"/>
                    <w:left w:val="none" w:sz="0" w:space="0" w:color="auto"/>
                    <w:bottom w:val="none" w:sz="0" w:space="0" w:color="auto"/>
                    <w:right w:val="none" w:sz="0" w:space="0" w:color="auto"/>
                  </w:divBdr>
                  <w:divsChild>
                    <w:div w:id="1011568706">
                      <w:marLeft w:val="0"/>
                      <w:marRight w:val="0"/>
                      <w:marTop w:val="0"/>
                      <w:marBottom w:val="0"/>
                      <w:divBdr>
                        <w:top w:val="none" w:sz="0" w:space="0" w:color="auto"/>
                        <w:left w:val="none" w:sz="0" w:space="0" w:color="auto"/>
                        <w:bottom w:val="none" w:sz="0" w:space="0" w:color="auto"/>
                        <w:right w:val="none" w:sz="0" w:space="0" w:color="auto"/>
                      </w:divBdr>
                      <w:divsChild>
                        <w:div w:id="15008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28712">
          <w:marLeft w:val="0"/>
          <w:marRight w:val="0"/>
          <w:marTop w:val="0"/>
          <w:marBottom w:val="0"/>
          <w:divBdr>
            <w:top w:val="none" w:sz="0" w:space="0" w:color="auto"/>
            <w:left w:val="none" w:sz="0" w:space="0" w:color="auto"/>
            <w:bottom w:val="none" w:sz="0" w:space="0" w:color="auto"/>
            <w:right w:val="none" w:sz="0" w:space="0" w:color="auto"/>
          </w:divBdr>
          <w:divsChild>
            <w:div w:id="1994213653">
              <w:marLeft w:val="0"/>
              <w:marRight w:val="0"/>
              <w:marTop w:val="0"/>
              <w:marBottom w:val="0"/>
              <w:divBdr>
                <w:top w:val="none" w:sz="0" w:space="0" w:color="auto"/>
                <w:left w:val="none" w:sz="0" w:space="0" w:color="auto"/>
                <w:bottom w:val="none" w:sz="0" w:space="0" w:color="auto"/>
                <w:right w:val="none" w:sz="0" w:space="0" w:color="auto"/>
              </w:divBdr>
              <w:divsChild>
                <w:div w:id="417751457">
                  <w:marLeft w:val="0"/>
                  <w:marRight w:val="0"/>
                  <w:marTop w:val="0"/>
                  <w:marBottom w:val="0"/>
                  <w:divBdr>
                    <w:top w:val="none" w:sz="0" w:space="0" w:color="auto"/>
                    <w:left w:val="none" w:sz="0" w:space="0" w:color="auto"/>
                    <w:bottom w:val="none" w:sz="0" w:space="0" w:color="auto"/>
                    <w:right w:val="none" w:sz="0" w:space="0" w:color="auto"/>
                  </w:divBdr>
                  <w:divsChild>
                    <w:div w:id="85463642">
                      <w:marLeft w:val="0"/>
                      <w:marRight w:val="0"/>
                      <w:marTop w:val="0"/>
                      <w:marBottom w:val="0"/>
                      <w:divBdr>
                        <w:top w:val="none" w:sz="0" w:space="0" w:color="auto"/>
                        <w:left w:val="none" w:sz="0" w:space="0" w:color="auto"/>
                        <w:bottom w:val="none" w:sz="0" w:space="0" w:color="auto"/>
                        <w:right w:val="none" w:sz="0" w:space="0" w:color="auto"/>
                      </w:divBdr>
                      <w:divsChild>
                        <w:div w:id="16364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82779">
          <w:marLeft w:val="0"/>
          <w:marRight w:val="0"/>
          <w:marTop w:val="0"/>
          <w:marBottom w:val="0"/>
          <w:divBdr>
            <w:top w:val="none" w:sz="0" w:space="0" w:color="auto"/>
            <w:left w:val="none" w:sz="0" w:space="0" w:color="auto"/>
            <w:bottom w:val="none" w:sz="0" w:space="0" w:color="auto"/>
            <w:right w:val="none" w:sz="0" w:space="0" w:color="auto"/>
          </w:divBdr>
          <w:divsChild>
            <w:div w:id="1860922555">
              <w:marLeft w:val="0"/>
              <w:marRight w:val="0"/>
              <w:marTop w:val="0"/>
              <w:marBottom w:val="0"/>
              <w:divBdr>
                <w:top w:val="none" w:sz="0" w:space="0" w:color="auto"/>
                <w:left w:val="none" w:sz="0" w:space="0" w:color="auto"/>
                <w:bottom w:val="none" w:sz="0" w:space="0" w:color="auto"/>
                <w:right w:val="none" w:sz="0" w:space="0" w:color="auto"/>
              </w:divBdr>
              <w:divsChild>
                <w:div w:id="1508473043">
                  <w:marLeft w:val="0"/>
                  <w:marRight w:val="0"/>
                  <w:marTop w:val="0"/>
                  <w:marBottom w:val="0"/>
                  <w:divBdr>
                    <w:top w:val="none" w:sz="0" w:space="0" w:color="auto"/>
                    <w:left w:val="none" w:sz="0" w:space="0" w:color="auto"/>
                    <w:bottom w:val="none" w:sz="0" w:space="0" w:color="auto"/>
                    <w:right w:val="none" w:sz="0" w:space="0" w:color="auto"/>
                  </w:divBdr>
                  <w:divsChild>
                    <w:div w:id="1381052195">
                      <w:marLeft w:val="0"/>
                      <w:marRight w:val="0"/>
                      <w:marTop w:val="0"/>
                      <w:marBottom w:val="0"/>
                      <w:divBdr>
                        <w:top w:val="none" w:sz="0" w:space="0" w:color="auto"/>
                        <w:left w:val="none" w:sz="0" w:space="0" w:color="auto"/>
                        <w:bottom w:val="none" w:sz="0" w:space="0" w:color="auto"/>
                        <w:right w:val="none" w:sz="0" w:space="0" w:color="auto"/>
                      </w:divBdr>
                      <w:divsChild>
                        <w:div w:id="4801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568975">
          <w:marLeft w:val="0"/>
          <w:marRight w:val="0"/>
          <w:marTop w:val="0"/>
          <w:marBottom w:val="0"/>
          <w:divBdr>
            <w:top w:val="none" w:sz="0" w:space="0" w:color="auto"/>
            <w:left w:val="none" w:sz="0" w:space="0" w:color="auto"/>
            <w:bottom w:val="none" w:sz="0" w:space="0" w:color="auto"/>
            <w:right w:val="none" w:sz="0" w:space="0" w:color="auto"/>
          </w:divBdr>
          <w:divsChild>
            <w:div w:id="977417019">
              <w:marLeft w:val="0"/>
              <w:marRight w:val="0"/>
              <w:marTop w:val="0"/>
              <w:marBottom w:val="0"/>
              <w:divBdr>
                <w:top w:val="none" w:sz="0" w:space="0" w:color="auto"/>
                <w:left w:val="none" w:sz="0" w:space="0" w:color="auto"/>
                <w:bottom w:val="none" w:sz="0" w:space="0" w:color="auto"/>
                <w:right w:val="none" w:sz="0" w:space="0" w:color="auto"/>
              </w:divBdr>
              <w:divsChild>
                <w:div w:id="824473023">
                  <w:marLeft w:val="0"/>
                  <w:marRight w:val="0"/>
                  <w:marTop w:val="0"/>
                  <w:marBottom w:val="0"/>
                  <w:divBdr>
                    <w:top w:val="none" w:sz="0" w:space="0" w:color="auto"/>
                    <w:left w:val="none" w:sz="0" w:space="0" w:color="auto"/>
                    <w:bottom w:val="none" w:sz="0" w:space="0" w:color="auto"/>
                    <w:right w:val="none" w:sz="0" w:space="0" w:color="auto"/>
                  </w:divBdr>
                  <w:divsChild>
                    <w:div w:id="1797481290">
                      <w:marLeft w:val="0"/>
                      <w:marRight w:val="0"/>
                      <w:marTop w:val="0"/>
                      <w:marBottom w:val="0"/>
                      <w:divBdr>
                        <w:top w:val="none" w:sz="0" w:space="0" w:color="auto"/>
                        <w:left w:val="none" w:sz="0" w:space="0" w:color="auto"/>
                        <w:bottom w:val="none" w:sz="0" w:space="0" w:color="auto"/>
                        <w:right w:val="none" w:sz="0" w:space="0" w:color="auto"/>
                      </w:divBdr>
                      <w:divsChild>
                        <w:div w:id="7993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98514">
          <w:marLeft w:val="0"/>
          <w:marRight w:val="0"/>
          <w:marTop w:val="0"/>
          <w:marBottom w:val="0"/>
          <w:divBdr>
            <w:top w:val="none" w:sz="0" w:space="0" w:color="auto"/>
            <w:left w:val="none" w:sz="0" w:space="0" w:color="auto"/>
            <w:bottom w:val="none" w:sz="0" w:space="0" w:color="auto"/>
            <w:right w:val="none" w:sz="0" w:space="0" w:color="auto"/>
          </w:divBdr>
          <w:divsChild>
            <w:div w:id="1124537095">
              <w:marLeft w:val="0"/>
              <w:marRight w:val="0"/>
              <w:marTop w:val="0"/>
              <w:marBottom w:val="0"/>
              <w:divBdr>
                <w:top w:val="none" w:sz="0" w:space="0" w:color="auto"/>
                <w:left w:val="none" w:sz="0" w:space="0" w:color="auto"/>
                <w:bottom w:val="none" w:sz="0" w:space="0" w:color="auto"/>
                <w:right w:val="none" w:sz="0" w:space="0" w:color="auto"/>
              </w:divBdr>
              <w:divsChild>
                <w:div w:id="2134903073">
                  <w:marLeft w:val="0"/>
                  <w:marRight w:val="0"/>
                  <w:marTop w:val="0"/>
                  <w:marBottom w:val="0"/>
                  <w:divBdr>
                    <w:top w:val="none" w:sz="0" w:space="0" w:color="auto"/>
                    <w:left w:val="none" w:sz="0" w:space="0" w:color="auto"/>
                    <w:bottom w:val="none" w:sz="0" w:space="0" w:color="auto"/>
                    <w:right w:val="none" w:sz="0" w:space="0" w:color="auto"/>
                  </w:divBdr>
                  <w:divsChild>
                    <w:div w:id="977808197">
                      <w:marLeft w:val="0"/>
                      <w:marRight w:val="0"/>
                      <w:marTop w:val="0"/>
                      <w:marBottom w:val="0"/>
                      <w:divBdr>
                        <w:top w:val="none" w:sz="0" w:space="0" w:color="auto"/>
                        <w:left w:val="none" w:sz="0" w:space="0" w:color="auto"/>
                        <w:bottom w:val="none" w:sz="0" w:space="0" w:color="auto"/>
                        <w:right w:val="none" w:sz="0" w:space="0" w:color="auto"/>
                      </w:divBdr>
                      <w:divsChild>
                        <w:div w:id="3452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122255">
          <w:marLeft w:val="0"/>
          <w:marRight w:val="0"/>
          <w:marTop w:val="0"/>
          <w:marBottom w:val="0"/>
          <w:divBdr>
            <w:top w:val="none" w:sz="0" w:space="0" w:color="auto"/>
            <w:left w:val="none" w:sz="0" w:space="0" w:color="auto"/>
            <w:bottom w:val="none" w:sz="0" w:space="0" w:color="auto"/>
            <w:right w:val="none" w:sz="0" w:space="0" w:color="auto"/>
          </w:divBdr>
          <w:divsChild>
            <w:div w:id="1028023368">
              <w:marLeft w:val="0"/>
              <w:marRight w:val="0"/>
              <w:marTop w:val="0"/>
              <w:marBottom w:val="0"/>
              <w:divBdr>
                <w:top w:val="none" w:sz="0" w:space="0" w:color="auto"/>
                <w:left w:val="none" w:sz="0" w:space="0" w:color="auto"/>
                <w:bottom w:val="none" w:sz="0" w:space="0" w:color="auto"/>
                <w:right w:val="none" w:sz="0" w:space="0" w:color="auto"/>
              </w:divBdr>
              <w:divsChild>
                <w:div w:id="1674068077">
                  <w:marLeft w:val="0"/>
                  <w:marRight w:val="0"/>
                  <w:marTop w:val="0"/>
                  <w:marBottom w:val="0"/>
                  <w:divBdr>
                    <w:top w:val="none" w:sz="0" w:space="0" w:color="auto"/>
                    <w:left w:val="none" w:sz="0" w:space="0" w:color="auto"/>
                    <w:bottom w:val="none" w:sz="0" w:space="0" w:color="auto"/>
                    <w:right w:val="none" w:sz="0" w:space="0" w:color="auto"/>
                  </w:divBdr>
                  <w:divsChild>
                    <w:div w:id="1353647090">
                      <w:marLeft w:val="0"/>
                      <w:marRight w:val="0"/>
                      <w:marTop w:val="0"/>
                      <w:marBottom w:val="0"/>
                      <w:divBdr>
                        <w:top w:val="none" w:sz="0" w:space="0" w:color="auto"/>
                        <w:left w:val="none" w:sz="0" w:space="0" w:color="auto"/>
                        <w:bottom w:val="none" w:sz="0" w:space="0" w:color="auto"/>
                        <w:right w:val="none" w:sz="0" w:space="0" w:color="auto"/>
                      </w:divBdr>
                      <w:divsChild>
                        <w:div w:id="92415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5754">
          <w:marLeft w:val="0"/>
          <w:marRight w:val="0"/>
          <w:marTop w:val="0"/>
          <w:marBottom w:val="0"/>
          <w:divBdr>
            <w:top w:val="none" w:sz="0" w:space="0" w:color="auto"/>
            <w:left w:val="none" w:sz="0" w:space="0" w:color="auto"/>
            <w:bottom w:val="none" w:sz="0" w:space="0" w:color="auto"/>
            <w:right w:val="none" w:sz="0" w:space="0" w:color="auto"/>
          </w:divBdr>
          <w:divsChild>
            <w:div w:id="1115710719">
              <w:marLeft w:val="0"/>
              <w:marRight w:val="0"/>
              <w:marTop w:val="0"/>
              <w:marBottom w:val="0"/>
              <w:divBdr>
                <w:top w:val="none" w:sz="0" w:space="0" w:color="auto"/>
                <w:left w:val="none" w:sz="0" w:space="0" w:color="auto"/>
                <w:bottom w:val="none" w:sz="0" w:space="0" w:color="auto"/>
                <w:right w:val="none" w:sz="0" w:space="0" w:color="auto"/>
              </w:divBdr>
              <w:divsChild>
                <w:div w:id="1298146345">
                  <w:marLeft w:val="0"/>
                  <w:marRight w:val="0"/>
                  <w:marTop w:val="0"/>
                  <w:marBottom w:val="0"/>
                  <w:divBdr>
                    <w:top w:val="none" w:sz="0" w:space="0" w:color="auto"/>
                    <w:left w:val="none" w:sz="0" w:space="0" w:color="auto"/>
                    <w:bottom w:val="none" w:sz="0" w:space="0" w:color="auto"/>
                    <w:right w:val="none" w:sz="0" w:space="0" w:color="auto"/>
                  </w:divBdr>
                  <w:divsChild>
                    <w:div w:id="1304700803">
                      <w:marLeft w:val="0"/>
                      <w:marRight w:val="0"/>
                      <w:marTop w:val="0"/>
                      <w:marBottom w:val="0"/>
                      <w:divBdr>
                        <w:top w:val="none" w:sz="0" w:space="0" w:color="auto"/>
                        <w:left w:val="none" w:sz="0" w:space="0" w:color="auto"/>
                        <w:bottom w:val="none" w:sz="0" w:space="0" w:color="auto"/>
                        <w:right w:val="none" w:sz="0" w:space="0" w:color="auto"/>
                      </w:divBdr>
                      <w:divsChild>
                        <w:div w:id="65792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86480">
          <w:marLeft w:val="0"/>
          <w:marRight w:val="0"/>
          <w:marTop w:val="0"/>
          <w:marBottom w:val="0"/>
          <w:divBdr>
            <w:top w:val="none" w:sz="0" w:space="0" w:color="auto"/>
            <w:left w:val="none" w:sz="0" w:space="0" w:color="auto"/>
            <w:bottom w:val="none" w:sz="0" w:space="0" w:color="auto"/>
            <w:right w:val="none" w:sz="0" w:space="0" w:color="auto"/>
          </w:divBdr>
          <w:divsChild>
            <w:div w:id="718474519">
              <w:marLeft w:val="0"/>
              <w:marRight w:val="0"/>
              <w:marTop w:val="0"/>
              <w:marBottom w:val="0"/>
              <w:divBdr>
                <w:top w:val="none" w:sz="0" w:space="0" w:color="auto"/>
                <w:left w:val="none" w:sz="0" w:space="0" w:color="auto"/>
                <w:bottom w:val="none" w:sz="0" w:space="0" w:color="auto"/>
                <w:right w:val="none" w:sz="0" w:space="0" w:color="auto"/>
              </w:divBdr>
              <w:divsChild>
                <w:div w:id="98456363">
                  <w:marLeft w:val="0"/>
                  <w:marRight w:val="0"/>
                  <w:marTop w:val="0"/>
                  <w:marBottom w:val="0"/>
                  <w:divBdr>
                    <w:top w:val="none" w:sz="0" w:space="0" w:color="auto"/>
                    <w:left w:val="none" w:sz="0" w:space="0" w:color="auto"/>
                    <w:bottom w:val="none" w:sz="0" w:space="0" w:color="auto"/>
                    <w:right w:val="none" w:sz="0" w:space="0" w:color="auto"/>
                  </w:divBdr>
                  <w:divsChild>
                    <w:div w:id="1542668302">
                      <w:marLeft w:val="0"/>
                      <w:marRight w:val="0"/>
                      <w:marTop w:val="0"/>
                      <w:marBottom w:val="0"/>
                      <w:divBdr>
                        <w:top w:val="none" w:sz="0" w:space="0" w:color="auto"/>
                        <w:left w:val="none" w:sz="0" w:space="0" w:color="auto"/>
                        <w:bottom w:val="none" w:sz="0" w:space="0" w:color="auto"/>
                        <w:right w:val="none" w:sz="0" w:space="0" w:color="auto"/>
                      </w:divBdr>
                      <w:divsChild>
                        <w:div w:id="19789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719400">
          <w:marLeft w:val="0"/>
          <w:marRight w:val="0"/>
          <w:marTop w:val="0"/>
          <w:marBottom w:val="0"/>
          <w:divBdr>
            <w:top w:val="none" w:sz="0" w:space="0" w:color="auto"/>
            <w:left w:val="none" w:sz="0" w:space="0" w:color="auto"/>
            <w:bottom w:val="none" w:sz="0" w:space="0" w:color="auto"/>
            <w:right w:val="none" w:sz="0" w:space="0" w:color="auto"/>
          </w:divBdr>
          <w:divsChild>
            <w:div w:id="1227105344">
              <w:marLeft w:val="0"/>
              <w:marRight w:val="0"/>
              <w:marTop w:val="0"/>
              <w:marBottom w:val="0"/>
              <w:divBdr>
                <w:top w:val="none" w:sz="0" w:space="0" w:color="auto"/>
                <w:left w:val="none" w:sz="0" w:space="0" w:color="auto"/>
                <w:bottom w:val="none" w:sz="0" w:space="0" w:color="auto"/>
                <w:right w:val="none" w:sz="0" w:space="0" w:color="auto"/>
              </w:divBdr>
              <w:divsChild>
                <w:div w:id="1244686482">
                  <w:marLeft w:val="0"/>
                  <w:marRight w:val="0"/>
                  <w:marTop w:val="0"/>
                  <w:marBottom w:val="0"/>
                  <w:divBdr>
                    <w:top w:val="none" w:sz="0" w:space="0" w:color="auto"/>
                    <w:left w:val="none" w:sz="0" w:space="0" w:color="auto"/>
                    <w:bottom w:val="none" w:sz="0" w:space="0" w:color="auto"/>
                    <w:right w:val="none" w:sz="0" w:space="0" w:color="auto"/>
                  </w:divBdr>
                  <w:divsChild>
                    <w:div w:id="303198498">
                      <w:marLeft w:val="0"/>
                      <w:marRight w:val="0"/>
                      <w:marTop w:val="0"/>
                      <w:marBottom w:val="0"/>
                      <w:divBdr>
                        <w:top w:val="none" w:sz="0" w:space="0" w:color="auto"/>
                        <w:left w:val="none" w:sz="0" w:space="0" w:color="auto"/>
                        <w:bottom w:val="none" w:sz="0" w:space="0" w:color="auto"/>
                        <w:right w:val="none" w:sz="0" w:space="0" w:color="auto"/>
                      </w:divBdr>
                      <w:divsChild>
                        <w:div w:id="8645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20940">
          <w:marLeft w:val="0"/>
          <w:marRight w:val="0"/>
          <w:marTop w:val="0"/>
          <w:marBottom w:val="0"/>
          <w:divBdr>
            <w:top w:val="none" w:sz="0" w:space="0" w:color="auto"/>
            <w:left w:val="none" w:sz="0" w:space="0" w:color="auto"/>
            <w:bottom w:val="none" w:sz="0" w:space="0" w:color="auto"/>
            <w:right w:val="none" w:sz="0" w:space="0" w:color="auto"/>
          </w:divBdr>
          <w:divsChild>
            <w:div w:id="878737372">
              <w:marLeft w:val="0"/>
              <w:marRight w:val="0"/>
              <w:marTop w:val="0"/>
              <w:marBottom w:val="0"/>
              <w:divBdr>
                <w:top w:val="none" w:sz="0" w:space="0" w:color="auto"/>
                <w:left w:val="none" w:sz="0" w:space="0" w:color="auto"/>
                <w:bottom w:val="none" w:sz="0" w:space="0" w:color="auto"/>
                <w:right w:val="none" w:sz="0" w:space="0" w:color="auto"/>
              </w:divBdr>
              <w:divsChild>
                <w:div w:id="467355778">
                  <w:marLeft w:val="0"/>
                  <w:marRight w:val="0"/>
                  <w:marTop w:val="0"/>
                  <w:marBottom w:val="0"/>
                  <w:divBdr>
                    <w:top w:val="none" w:sz="0" w:space="0" w:color="auto"/>
                    <w:left w:val="none" w:sz="0" w:space="0" w:color="auto"/>
                    <w:bottom w:val="none" w:sz="0" w:space="0" w:color="auto"/>
                    <w:right w:val="none" w:sz="0" w:space="0" w:color="auto"/>
                  </w:divBdr>
                  <w:divsChild>
                    <w:div w:id="461046625">
                      <w:marLeft w:val="0"/>
                      <w:marRight w:val="0"/>
                      <w:marTop w:val="0"/>
                      <w:marBottom w:val="0"/>
                      <w:divBdr>
                        <w:top w:val="none" w:sz="0" w:space="0" w:color="auto"/>
                        <w:left w:val="none" w:sz="0" w:space="0" w:color="auto"/>
                        <w:bottom w:val="none" w:sz="0" w:space="0" w:color="auto"/>
                        <w:right w:val="none" w:sz="0" w:space="0" w:color="auto"/>
                      </w:divBdr>
                      <w:divsChild>
                        <w:div w:id="8061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545505">
          <w:marLeft w:val="0"/>
          <w:marRight w:val="0"/>
          <w:marTop w:val="0"/>
          <w:marBottom w:val="0"/>
          <w:divBdr>
            <w:top w:val="none" w:sz="0" w:space="0" w:color="auto"/>
            <w:left w:val="none" w:sz="0" w:space="0" w:color="auto"/>
            <w:bottom w:val="none" w:sz="0" w:space="0" w:color="auto"/>
            <w:right w:val="none" w:sz="0" w:space="0" w:color="auto"/>
          </w:divBdr>
          <w:divsChild>
            <w:div w:id="700935944">
              <w:marLeft w:val="0"/>
              <w:marRight w:val="0"/>
              <w:marTop w:val="0"/>
              <w:marBottom w:val="0"/>
              <w:divBdr>
                <w:top w:val="none" w:sz="0" w:space="0" w:color="auto"/>
                <w:left w:val="none" w:sz="0" w:space="0" w:color="auto"/>
                <w:bottom w:val="none" w:sz="0" w:space="0" w:color="auto"/>
                <w:right w:val="none" w:sz="0" w:space="0" w:color="auto"/>
              </w:divBdr>
              <w:divsChild>
                <w:div w:id="165173362">
                  <w:marLeft w:val="0"/>
                  <w:marRight w:val="0"/>
                  <w:marTop w:val="0"/>
                  <w:marBottom w:val="0"/>
                  <w:divBdr>
                    <w:top w:val="none" w:sz="0" w:space="0" w:color="auto"/>
                    <w:left w:val="none" w:sz="0" w:space="0" w:color="auto"/>
                    <w:bottom w:val="none" w:sz="0" w:space="0" w:color="auto"/>
                    <w:right w:val="none" w:sz="0" w:space="0" w:color="auto"/>
                  </w:divBdr>
                  <w:divsChild>
                    <w:div w:id="1844930090">
                      <w:marLeft w:val="0"/>
                      <w:marRight w:val="0"/>
                      <w:marTop w:val="0"/>
                      <w:marBottom w:val="0"/>
                      <w:divBdr>
                        <w:top w:val="none" w:sz="0" w:space="0" w:color="auto"/>
                        <w:left w:val="none" w:sz="0" w:space="0" w:color="auto"/>
                        <w:bottom w:val="none" w:sz="0" w:space="0" w:color="auto"/>
                        <w:right w:val="none" w:sz="0" w:space="0" w:color="auto"/>
                      </w:divBdr>
                      <w:divsChild>
                        <w:div w:id="1808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81794">
          <w:marLeft w:val="0"/>
          <w:marRight w:val="0"/>
          <w:marTop w:val="0"/>
          <w:marBottom w:val="0"/>
          <w:divBdr>
            <w:top w:val="none" w:sz="0" w:space="0" w:color="auto"/>
            <w:left w:val="none" w:sz="0" w:space="0" w:color="auto"/>
            <w:bottom w:val="none" w:sz="0" w:space="0" w:color="auto"/>
            <w:right w:val="none" w:sz="0" w:space="0" w:color="auto"/>
          </w:divBdr>
          <w:divsChild>
            <w:div w:id="4796499">
              <w:marLeft w:val="0"/>
              <w:marRight w:val="0"/>
              <w:marTop w:val="0"/>
              <w:marBottom w:val="0"/>
              <w:divBdr>
                <w:top w:val="none" w:sz="0" w:space="0" w:color="auto"/>
                <w:left w:val="none" w:sz="0" w:space="0" w:color="auto"/>
                <w:bottom w:val="none" w:sz="0" w:space="0" w:color="auto"/>
                <w:right w:val="none" w:sz="0" w:space="0" w:color="auto"/>
              </w:divBdr>
              <w:divsChild>
                <w:div w:id="25300693">
                  <w:marLeft w:val="0"/>
                  <w:marRight w:val="0"/>
                  <w:marTop w:val="0"/>
                  <w:marBottom w:val="0"/>
                  <w:divBdr>
                    <w:top w:val="none" w:sz="0" w:space="0" w:color="auto"/>
                    <w:left w:val="none" w:sz="0" w:space="0" w:color="auto"/>
                    <w:bottom w:val="none" w:sz="0" w:space="0" w:color="auto"/>
                    <w:right w:val="none" w:sz="0" w:space="0" w:color="auto"/>
                  </w:divBdr>
                  <w:divsChild>
                    <w:div w:id="1585144075">
                      <w:marLeft w:val="0"/>
                      <w:marRight w:val="0"/>
                      <w:marTop w:val="0"/>
                      <w:marBottom w:val="0"/>
                      <w:divBdr>
                        <w:top w:val="none" w:sz="0" w:space="0" w:color="auto"/>
                        <w:left w:val="none" w:sz="0" w:space="0" w:color="auto"/>
                        <w:bottom w:val="none" w:sz="0" w:space="0" w:color="auto"/>
                        <w:right w:val="none" w:sz="0" w:space="0" w:color="auto"/>
                      </w:divBdr>
                      <w:divsChild>
                        <w:div w:id="11622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630108">
          <w:marLeft w:val="0"/>
          <w:marRight w:val="0"/>
          <w:marTop w:val="0"/>
          <w:marBottom w:val="0"/>
          <w:divBdr>
            <w:top w:val="none" w:sz="0" w:space="0" w:color="auto"/>
            <w:left w:val="none" w:sz="0" w:space="0" w:color="auto"/>
            <w:bottom w:val="none" w:sz="0" w:space="0" w:color="auto"/>
            <w:right w:val="none" w:sz="0" w:space="0" w:color="auto"/>
          </w:divBdr>
          <w:divsChild>
            <w:div w:id="480730553">
              <w:marLeft w:val="0"/>
              <w:marRight w:val="0"/>
              <w:marTop w:val="0"/>
              <w:marBottom w:val="0"/>
              <w:divBdr>
                <w:top w:val="none" w:sz="0" w:space="0" w:color="auto"/>
                <w:left w:val="none" w:sz="0" w:space="0" w:color="auto"/>
                <w:bottom w:val="none" w:sz="0" w:space="0" w:color="auto"/>
                <w:right w:val="none" w:sz="0" w:space="0" w:color="auto"/>
              </w:divBdr>
              <w:divsChild>
                <w:div w:id="1671713371">
                  <w:marLeft w:val="0"/>
                  <w:marRight w:val="0"/>
                  <w:marTop w:val="0"/>
                  <w:marBottom w:val="0"/>
                  <w:divBdr>
                    <w:top w:val="none" w:sz="0" w:space="0" w:color="auto"/>
                    <w:left w:val="none" w:sz="0" w:space="0" w:color="auto"/>
                    <w:bottom w:val="none" w:sz="0" w:space="0" w:color="auto"/>
                    <w:right w:val="none" w:sz="0" w:space="0" w:color="auto"/>
                  </w:divBdr>
                  <w:divsChild>
                    <w:div w:id="1283809349">
                      <w:marLeft w:val="0"/>
                      <w:marRight w:val="0"/>
                      <w:marTop w:val="0"/>
                      <w:marBottom w:val="0"/>
                      <w:divBdr>
                        <w:top w:val="none" w:sz="0" w:space="0" w:color="auto"/>
                        <w:left w:val="none" w:sz="0" w:space="0" w:color="auto"/>
                        <w:bottom w:val="none" w:sz="0" w:space="0" w:color="auto"/>
                        <w:right w:val="none" w:sz="0" w:space="0" w:color="auto"/>
                      </w:divBdr>
                      <w:divsChild>
                        <w:div w:id="7833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227931">
          <w:marLeft w:val="0"/>
          <w:marRight w:val="0"/>
          <w:marTop w:val="0"/>
          <w:marBottom w:val="0"/>
          <w:divBdr>
            <w:top w:val="none" w:sz="0" w:space="0" w:color="auto"/>
            <w:left w:val="none" w:sz="0" w:space="0" w:color="auto"/>
            <w:bottom w:val="none" w:sz="0" w:space="0" w:color="auto"/>
            <w:right w:val="none" w:sz="0" w:space="0" w:color="auto"/>
          </w:divBdr>
          <w:divsChild>
            <w:div w:id="1300301154">
              <w:marLeft w:val="0"/>
              <w:marRight w:val="0"/>
              <w:marTop w:val="0"/>
              <w:marBottom w:val="0"/>
              <w:divBdr>
                <w:top w:val="none" w:sz="0" w:space="0" w:color="auto"/>
                <w:left w:val="none" w:sz="0" w:space="0" w:color="auto"/>
                <w:bottom w:val="none" w:sz="0" w:space="0" w:color="auto"/>
                <w:right w:val="none" w:sz="0" w:space="0" w:color="auto"/>
              </w:divBdr>
              <w:divsChild>
                <w:div w:id="1140926829">
                  <w:marLeft w:val="0"/>
                  <w:marRight w:val="0"/>
                  <w:marTop w:val="0"/>
                  <w:marBottom w:val="0"/>
                  <w:divBdr>
                    <w:top w:val="none" w:sz="0" w:space="0" w:color="auto"/>
                    <w:left w:val="none" w:sz="0" w:space="0" w:color="auto"/>
                    <w:bottom w:val="none" w:sz="0" w:space="0" w:color="auto"/>
                    <w:right w:val="none" w:sz="0" w:space="0" w:color="auto"/>
                  </w:divBdr>
                  <w:divsChild>
                    <w:div w:id="34081327">
                      <w:marLeft w:val="0"/>
                      <w:marRight w:val="0"/>
                      <w:marTop w:val="0"/>
                      <w:marBottom w:val="0"/>
                      <w:divBdr>
                        <w:top w:val="none" w:sz="0" w:space="0" w:color="auto"/>
                        <w:left w:val="none" w:sz="0" w:space="0" w:color="auto"/>
                        <w:bottom w:val="none" w:sz="0" w:space="0" w:color="auto"/>
                        <w:right w:val="none" w:sz="0" w:space="0" w:color="auto"/>
                      </w:divBdr>
                      <w:divsChild>
                        <w:div w:id="5925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6061">
          <w:marLeft w:val="0"/>
          <w:marRight w:val="0"/>
          <w:marTop w:val="0"/>
          <w:marBottom w:val="0"/>
          <w:divBdr>
            <w:top w:val="none" w:sz="0" w:space="0" w:color="auto"/>
            <w:left w:val="none" w:sz="0" w:space="0" w:color="auto"/>
            <w:bottom w:val="none" w:sz="0" w:space="0" w:color="auto"/>
            <w:right w:val="none" w:sz="0" w:space="0" w:color="auto"/>
          </w:divBdr>
          <w:divsChild>
            <w:div w:id="369301150">
              <w:marLeft w:val="0"/>
              <w:marRight w:val="0"/>
              <w:marTop w:val="0"/>
              <w:marBottom w:val="0"/>
              <w:divBdr>
                <w:top w:val="none" w:sz="0" w:space="0" w:color="auto"/>
                <w:left w:val="none" w:sz="0" w:space="0" w:color="auto"/>
                <w:bottom w:val="none" w:sz="0" w:space="0" w:color="auto"/>
                <w:right w:val="none" w:sz="0" w:space="0" w:color="auto"/>
              </w:divBdr>
              <w:divsChild>
                <w:div w:id="1716464096">
                  <w:marLeft w:val="0"/>
                  <w:marRight w:val="0"/>
                  <w:marTop w:val="0"/>
                  <w:marBottom w:val="0"/>
                  <w:divBdr>
                    <w:top w:val="none" w:sz="0" w:space="0" w:color="auto"/>
                    <w:left w:val="none" w:sz="0" w:space="0" w:color="auto"/>
                    <w:bottom w:val="none" w:sz="0" w:space="0" w:color="auto"/>
                    <w:right w:val="none" w:sz="0" w:space="0" w:color="auto"/>
                  </w:divBdr>
                  <w:divsChild>
                    <w:div w:id="1234707261">
                      <w:marLeft w:val="0"/>
                      <w:marRight w:val="0"/>
                      <w:marTop w:val="0"/>
                      <w:marBottom w:val="0"/>
                      <w:divBdr>
                        <w:top w:val="none" w:sz="0" w:space="0" w:color="auto"/>
                        <w:left w:val="none" w:sz="0" w:space="0" w:color="auto"/>
                        <w:bottom w:val="none" w:sz="0" w:space="0" w:color="auto"/>
                        <w:right w:val="none" w:sz="0" w:space="0" w:color="auto"/>
                      </w:divBdr>
                      <w:divsChild>
                        <w:div w:id="82662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15312">
          <w:marLeft w:val="0"/>
          <w:marRight w:val="0"/>
          <w:marTop w:val="0"/>
          <w:marBottom w:val="0"/>
          <w:divBdr>
            <w:top w:val="none" w:sz="0" w:space="0" w:color="auto"/>
            <w:left w:val="none" w:sz="0" w:space="0" w:color="auto"/>
            <w:bottom w:val="none" w:sz="0" w:space="0" w:color="auto"/>
            <w:right w:val="none" w:sz="0" w:space="0" w:color="auto"/>
          </w:divBdr>
          <w:divsChild>
            <w:div w:id="933627977">
              <w:marLeft w:val="0"/>
              <w:marRight w:val="0"/>
              <w:marTop w:val="0"/>
              <w:marBottom w:val="0"/>
              <w:divBdr>
                <w:top w:val="none" w:sz="0" w:space="0" w:color="auto"/>
                <w:left w:val="none" w:sz="0" w:space="0" w:color="auto"/>
                <w:bottom w:val="none" w:sz="0" w:space="0" w:color="auto"/>
                <w:right w:val="none" w:sz="0" w:space="0" w:color="auto"/>
              </w:divBdr>
              <w:divsChild>
                <w:div w:id="286204228">
                  <w:marLeft w:val="0"/>
                  <w:marRight w:val="0"/>
                  <w:marTop w:val="0"/>
                  <w:marBottom w:val="0"/>
                  <w:divBdr>
                    <w:top w:val="none" w:sz="0" w:space="0" w:color="auto"/>
                    <w:left w:val="none" w:sz="0" w:space="0" w:color="auto"/>
                    <w:bottom w:val="none" w:sz="0" w:space="0" w:color="auto"/>
                    <w:right w:val="none" w:sz="0" w:space="0" w:color="auto"/>
                  </w:divBdr>
                  <w:divsChild>
                    <w:div w:id="235744072">
                      <w:marLeft w:val="0"/>
                      <w:marRight w:val="0"/>
                      <w:marTop w:val="0"/>
                      <w:marBottom w:val="0"/>
                      <w:divBdr>
                        <w:top w:val="none" w:sz="0" w:space="0" w:color="auto"/>
                        <w:left w:val="none" w:sz="0" w:space="0" w:color="auto"/>
                        <w:bottom w:val="none" w:sz="0" w:space="0" w:color="auto"/>
                        <w:right w:val="none" w:sz="0" w:space="0" w:color="auto"/>
                      </w:divBdr>
                      <w:divsChild>
                        <w:div w:id="16164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866544">
          <w:marLeft w:val="0"/>
          <w:marRight w:val="0"/>
          <w:marTop w:val="0"/>
          <w:marBottom w:val="0"/>
          <w:divBdr>
            <w:top w:val="none" w:sz="0" w:space="0" w:color="auto"/>
            <w:left w:val="none" w:sz="0" w:space="0" w:color="auto"/>
            <w:bottom w:val="none" w:sz="0" w:space="0" w:color="auto"/>
            <w:right w:val="none" w:sz="0" w:space="0" w:color="auto"/>
          </w:divBdr>
          <w:divsChild>
            <w:div w:id="432867369">
              <w:marLeft w:val="0"/>
              <w:marRight w:val="0"/>
              <w:marTop w:val="0"/>
              <w:marBottom w:val="0"/>
              <w:divBdr>
                <w:top w:val="none" w:sz="0" w:space="0" w:color="auto"/>
                <w:left w:val="none" w:sz="0" w:space="0" w:color="auto"/>
                <w:bottom w:val="none" w:sz="0" w:space="0" w:color="auto"/>
                <w:right w:val="none" w:sz="0" w:space="0" w:color="auto"/>
              </w:divBdr>
              <w:divsChild>
                <w:div w:id="383872522">
                  <w:marLeft w:val="0"/>
                  <w:marRight w:val="0"/>
                  <w:marTop w:val="0"/>
                  <w:marBottom w:val="0"/>
                  <w:divBdr>
                    <w:top w:val="none" w:sz="0" w:space="0" w:color="auto"/>
                    <w:left w:val="none" w:sz="0" w:space="0" w:color="auto"/>
                    <w:bottom w:val="none" w:sz="0" w:space="0" w:color="auto"/>
                    <w:right w:val="none" w:sz="0" w:space="0" w:color="auto"/>
                  </w:divBdr>
                  <w:divsChild>
                    <w:div w:id="333270108">
                      <w:marLeft w:val="0"/>
                      <w:marRight w:val="0"/>
                      <w:marTop w:val="0"/>
                      <w:marBottom w:val="0"/>
                      <w:divBdr>
                        <w:top w:val="none" w:sz="0" w:space="0" w:color="auto"/>
                        <w:left w:val="none" w:sz="0" w:space="0" w:color="auto"/>
                        <w:bottom w:val="none" w:sz="0" w:space="0" w:color="auto"/>
                        <w:right w:val="none" w:sz="0" w:space="0" w:color="auto"/>
                      </w:divBdr>
                      <w:divsChild>
                        <w:div w:id="21136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283238">
          <w:marLeft w:val="0"/>
          <w:marRight w:val="0"/>
          <w:marTop w:val="0"/>
          <w:marBottom w:val="0"/>
          <w:divBdr>
            <w:top w:val="none" w:sz="0" w:space="0" w:color="auto"/>
            <w:left w:val="none" w:sz="0" w:space="0" w:color="auto"/>
            <w:bottom w:val="none" w:sz="0" w:space="0" w:color="auto"/>
            <w:right w:val="none" w:sz="0" w:space="0" w:color="auto"/>
          </w:divBdr>
          <w:divsChild>
            <w:div w:id="1512797713">
              <w:marLeft w:val="0"/>
              <w:marRight w:val="0"/>
              <w:marTop w:val="0"/>
              <w:marBottom w:val="0"/>
              <w:divBdr>
                <w:top w:val="none" w:sz="0" w:space="0" w:color="auto"/>
                <w:left w:val="none" w:sz="0" w:space="0" w:color="auto"/>
                <w:bottom w:val="none" w:sz="0" w:space="0" w:color="auto"/>
                <w:right w:val="none" w:sz="0" w:space="0" w:color="auto"/>
              </w:divBdr>
              <w:divsChild>
                <w:div w:id="682636671">
                  <w:marLeft w:val="0"/>
                  <w:marRight w:val="0"/>
                  <w:marTop w:val="0"/>
                  <w:marBottom w:val="0"/>
                  <w:divBdr>
                    <w:top w:val="none" w:sz="0" w:space="0" w:color="auto"/>
                    <w:left w:val="none" w:sz="0" w:space="0" w:color="auto"/>
                    <w:bottom w:val="none" w:sz="0" w:space="0" w:color="auto"/>
                    <w:right w:val="none" w:sz="0" w:space="0" w:color="auto"/>
                  </w:divBdr>
                  <w:divsChild>
                    <w:div w:id="897664683">
                      <w:marLeft w:val="0"/>
                      <w:marRight w:val="0"/>
                      <w:marTop w:val="0"/>
                      <w:marBottom w:val="0"/>
                      <w:divBdr>
                        <w:top w:val="none" w:sz="0" w:space="0" w:color="auto"/>
                        <w:left w:val="none" w:sz="0" w:space="0" w:color="auto"/>
                        <w:bottom w:val="none" w:sz="0" w:space="0" w:color="auto"/>
                        <w:right w:val="none" w:sz="0" w:space="0" w:color="auto"/>
                      </w:divBdr>
                      <w:divsChild>
                        <w:div w:id="10767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604331">
          <w:marLeft w:val="0"/>
          <w:marRight w:val="0"/>
          <w:marTop w:val="0"/>
          <w:marBottom w:val="0"/>
          <w:divBdr>
            <w:top w:val="none" w:sz="0" w:space="0" w:color="auto"/>
            <w:left w:val="none" w:sz="0" w:space="0" w:color="auto"/>
            <w:bottom w:val="none" w:sz="0" w:space="0" w:color="auto"/>
            <w:right w:val="none" w:sz="0" w:space="0" w:color="auto"/>
          </w:divBdr>
          <w:divsChild>
            <w:div w:id="45951528">
              <w:marLeft w:val="0"/>
              <w:marRight w:val="0"/>
              <w:marTop w:val="0"/>
              <w:marBottom w:val="0"/>
              <w:divBdr>
                <w:top w:val="none" w:sz="0" w:space="0" w:color="auto"/>
                <w:left w:val="none" w:sz="0" w:space="0" w:color="auto"/>
                <w:bottom w:val="none" w:sz="0" w:space="0" w:color="auto"/>
                <w:right w:val="none" w:sz="0" w:space="0" w:color="auto"/>
              </w:divBdr>
              <w:divsChild>
                <w:div w:id="233900867">
                  <w:marLeft w:val="0"/>
                  <w:marRight w:val="0"/>
                  <w:marTop w:val="0"/>
                  <w:marBottom w:val="0"/>
                  <w:divBdr>
                    <w:top w:val="none" w:sz="0" w:space="0" w:color="auto"/>
                    <w:left w:val="none" w:sz="0" w:space="0" w:color="auto"/>
                    <w:bottom w:val="none" w:sz="0" w:space="0" w:color="auto"/>
                    <w:right w:val="none" w:sz="0" w:space="0" w:color="auto"/>
                  </w:divBdr>
                  <w:divsChild>
                    <w:div w:id="511918298">
                      <w:marLeft w:val="0"/>
                      <w:marRight w:val="0"/>
                      <w:marTop w:val="0"/>
                      <w:marBottom w:val="0"/>
                      <w:divBdr>
                        <w:top w:val="none" w:sz="0" w:space="0" w:color="auto"/>
                        <w:left w:val="none" w:sz="0" w:space="0" w:color="auto"/>
                        <w:bottom w:val="none" w:sz="0" w:space="0" w:color="auto"/>
                        <w:right w:val="none" w:sz="0" w:space="0" w:color="auto"/>
                      </w:divBdr>
                      <w:divsChild>
                        <w:div w:id="1877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19730">
          <w:marLeft w:val="0"/>
          <w:marRight w:val="0"/>
          <w:marTop w:val="0"/>
          <w:marBottom w:val="0"/>
          <w:divBdr>
            <w:top w:val="none" w:sz="0" w:space="0" w:color="auto"/>
            <w:left w:val="none" w:sz="0" w:space="0" w:color="auto"/>
            <w:bottom w:val="none" w:sz="0" w:space="0" w:color="auto"/>
            <w:right w:val="none" w:sz="0" w:space="0" w:color="auto"/>
          </w:divBdr>
          <w:divsChild>
            <w:div w:id="108549873">
              <w:marLeft w:val="0"/>
              <w:marRight w:val="0"/>
              <w:marTop w:val="0"/>
              <w:marBottom w:val="0"/>
              <w:divBdr>
                <w:top w:val="none" w:sz="0" w:space="0" w:color="auto"/>
                <w:left w:val="none" w:sz="0" w:space="0" w:color="auto"/>
                <w:bottom w:val="none" w:sz="0" w:space="0" w:color="auto"/>
                <w:right w:val="none" w:sz="0" w:space="0" w:color="auto"/>
              </w:divBdr>
              <w:divsChild>
                <w:div w:id="1464226515">
                  <w:marLeft w:val="0"/>
                  <w:marRight w:val="0"/>
                  <w:marTop w:val="0"/>
                  <w:marBottom w:val="0"/>
                  <w:divBdr>
                    <w:top w:val="none" w:sz="0" w:space="0" w:color="auto"/>
                    <w:left w:val="none" w:sz="0" w:space="0" w:color="auto"/>
                    <w:bottom w:val="none" w:sz="0" w:space="0" w:color="auto"/>
                    <w:right w:val="none" w:sz="0" w:space="0" w:color="auto"/>
                  </w:divBdr>
                  <w:divsChild>
                    <w:div w:id="967974813">
                      <w:marLeft w:val="0"/>
                      <w:marRight w:val="0"/>
                      <w:marTop w:val="0"/>
                      <w:marBottom w:val="0"/>
                      <w:divBdr>
                        <w:top w:val="none" w:sz="0" w:space="0" w:color="auto"/>
                        <w:left w:val="none" w:sz="0" w:space="0" w:color="auto"/>
                        <w:bottom w:val="none" w:sz="0" w:space="0" w:color="auto"/>
                        <w:right w:val="none" w:sz="0" w:space="0" w:color="auto"/>
                      </w:divBdr>
                      <w:divsChild>
                        <w:div w:id="116543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447956">
          <w:marLeft w:val="0"/>
          <w:marRight w:val="0"/>
          <w:marTop w:val="0"/>
          <w:marBottom w:val="0"/>
          <w:divBdr>
            <w:top w:val="none" w:sz="0" w:space="0" w:color="auto"/>
            <w:left w:val="none" w:sz="0" w:space="0" w:color="auto"/>
            <w:bottom w:val="none" w:sz="0" w:space="0" w:color="auto"/>
            <w:right w:val="none" w:sz="0" w:space="0" w:color="auto"/>
          </w:divBdr>
          <w:divsChild>
            <w:div w:id="584193756">
              <w:marLeft w:val="0"/>
              <w:marRight w:val="0"/>
              <w:marTop w:val="0"/>
              <w:marBottom w:val="0"/>
              <w:divBdr>
                <w:top w:val="none" w:sz="0" w:space="0" w:color="auto"/>
                <w:left w:val="none" w:sz="0" w:space="0" w:color="auto"/>
                <w:bottom w:val="none" w:sz="0" w:space="0" w:color="auto"/>
                <w:right w:val="none" w:sz="0" w:space="0" w:color="auto"/>
              </w:divBdr>
              <w:divsChild>
                <w:div w:id="255792287">
                  <w:marLeft w:val="0"/>
                  <w:marRight w:val="0"/>
                  <w:marTop w:val="0"/>
                  <w:marBottom w:val="0"/>
                  <w:divBdr>
                    <w:top w:val="none" w:sz="0" w:space="0" w:color="auto"/>
                    <w:left w:val="none" w:sz="0" w:space="0" w:color="auto"/>
                    <w:bottom w:val="none" w:sz="0" w:space="0" w:color="auto"/>
                    <w:right w:val="none" w:sz="0" w:space="0" w:color="auto"/>
                  </w:divBdr>
                  <w:divsChild>
                    <w:div w:id="1314991154">
                      <w:marLeft w:val="0"/>
                      <w:marRight w:val="0"/>
                      <w:marTop w:val="0"/>
                      <w:marBottom w:val="0"/>
                      <w:divBdr>
                        <w:top w:val="none" w:sz="0" w:space="0" w:color="auto"/>
                        <w:left w:val="none" w:sz="0" w:space="0" w:color="auto"/>
                        <w:bottom w:val="none" w:sz="0" w:space="0" w:color="auto"/>
                        <w:right w:val="none" w:sz="0" w:space="0" w:color="auto"/>
                      </w:divBdr>
                      <w:divsChild>
                        <w:div w:id="4705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537380">
          <w:marLeft w:val="0"/>
          <w:marRight w:val="0"/>
          <w:marTop w:val="0"/>
          <w:marBottom w:val="0"/>
          <w:divBdr>
            <w:top w:val="none" w:sz="0" w:space="0" w:color="auto"/>
            <w:left w:val="none" w:sz="0" w:space="0" w:color="auto"/>
            <w:bottom w:val="none" w:sz="0" w:space="0" w:color="auto"/>
            <w:right w:val="none" w:sz="0" w:space="0" w:color="auto"/>
          </w:divBdr>
          <w:divsChild>
            <w:div w:id="1029643758">
              <w:marLeft w:val="0"/>
              <w:marRight w:val="0"/>
              <w:marTop w:val="0"/>
              <w:marBottom w:val="0"/>
              <w:divBdr>
                <w:top w:val="none" w:sz="0" w:space="0" w:color="auto"/>
                <w:left w:val="none" w:sz="0" w:space="0" w:color="auto"/>
                <w:bottom w:val="none" w:sz="0" w:space="0" w:color="auto"/>
                <w:right w:val="none" w:sz="0" w:space="0" w:color="auto"/>
              </w:divBdr>
              <w:divsChild>
                <w:div w:id="1053504544">
                  <w:marLeft w:val="0"/>
                  <w:marRight w:val="0"/>
                  <w:marTop w:val="0"/>
                  <w:marBottom w:val="0"/>
                  <w:divBdr>
                    <w:top w:val="none" w:sz="0" w:space="0" w:color="auto"/>
                    <w:left w:val="none" w:sz="0" w:space="0" w:color="auto"/>
                    <w:bottom w:val="none" w:sz="0" w:space="0" w:color="auto"/>
                    <w:right w:val="none" w:sz="0" w:space="0" w:color="auto"/>
                  </w:divBdr>
                  <w:divsChild>
                    <w:div w:id="1336497797">
                      <w:marLeft w:val="0"/>
                      <w:marRight w:val="0"/>
                      <w:marTop w:val="0"/>
                      <w:marBottom w:val="0"/>
                      <w:divBdr>
                        <w:top w:val="none" w:sz="0" w:space="0" w:color="auto"/>
                        <w:left w:val="none" w:sz="0" w:space="0" w:color="auto"/>
                        <w:bottom w:val="none" w:sz="0" w:space="0" w:color="auto"/>
                        <w:right w:val="none" w:sz="0" w:space="0" w:color="auto"/>
                      </w:divBdr>
                      <w:divsChild>
                        <w:div w:id="4543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3751">
          <w:marLeft w:val="0"/>
          <w:marRight w:val="0"/>
          <w:marTop w:val="0"/>
          <w:marBottom w:val="0"/>
          <w:divBdr>
            <w:top w:val="none" w:sz="0" w:space="0" w:color="auto"/>
            <w:left w:val="none" w:sz="0" w:space="0" w:color="auto"/>
            <w:bottom w:val="none" w:sz="0" w:space="0" w:color="auto"/>
            <w:right w:val="none" w:sz="0" w:space="0" w:color="auto"/>
          </w:divBdr>
          <w:divsChild>
            <w:div w:id="1317143844">
              <w:marLeft w:val="0"/>
              <w:marRight w:val="0"/>
              <w:marTop w:val="0"/>
              <w:marBottom w:val="0"/>
              <w:divBdr>
                <w:top w:val="none" w:sz="0" w:space="0" w:color="auto"/>
                <w:left w:val="none" w:sz="0" w:space="0" w:color="auto"/>
                <w:bottom w:val="none" w:sz="0" w:space="0" w:color="auto"/>
                <w:right w:val="none" w:sz="0" w:space="0" w:color="auto"/>
              </w:divBdr>
              <w:divsChild>
                <w:div w:id="1097753155">
                  <w:marLeft w:val="0"/>
                  <w:marRight w:val="0"/>
                  <w:marTop w:val="0"/>
                  <w:marBottom w:val="0"/>
                  <w:divBdr>
                    <w:top w:val="none" w:sz="0" w:space="0" w:color="auto"/>
                    <w:left w:val="none" w:sz="0" w:space="0" w:color="auto"/>
                    <w:bottom w:val="none" w:sz="0" w:space="0" w:color="auto"/>
                    <w:right w:val="none" w:sz="0" w:space="0" w:color="auto"/>
                  </w:divBdr>
                  <w:divsChild>
                    <w:div w:id="1168668155">
                      <w:marLeft w:val="0"/>
                      <w:marRight w:val="0"/>
                      <w:marTop w:val="0"/>
                      <w:marBottom w:val="0"/>
                      <w:divBdr>
                        <w:top w:val="none" w:sz="0" w:space="0" w:color="auto"/>
                        <w:left w:val="none" w:sz="0" w:space="0" w:color="auto"/>
                        <w:bottom w:val="none" w:sz="0" w:space="0" w:color="auto"/>
                        <w:right w:val="none" w:sz="0" w:space="0" w:color="auto"/>
                      </w:divBdr>
                      <w:divsChild>
                        <w:div w:id="7147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77578">
          <w:marLeft w:val="0"/>
          <w:marRight w:val="0"/>
          <w:marTop w:val="0"/>
          <w:marBottom w:val="0"/>
          <w:divBdr>
            <w:top w:val="none" w:sz="0" w:space="0" w:color="auto"/>
            <w:left w:val="none" w:sz="0" w:space="0" w:color="auto"/>
            <w:bottom w:val="none" w:sz="0" w:space="0" w:color="auto"/>
            <w:right w:val="none" w:sz="0" w:space="0" w:color="auto"/>
          </w:divBdr>
          <w:divsChild>
            <w:div w:id="211232921">
              <w:marLeft w:val="0"/>
              <w:marRight w:val="0"/>
              <w:marTop w:val="0"/>
              <w:marBottom w:val="0"/>
              <w:divBdr>
                <w:top w:val="none" w:sz="0" w:space="0" w:color="auto"/>
                <w:left w:val="none" w:sz="0" w:space="0" w:color="auto"/>
                <w:bottom w:val="none" w:sz="0" w:space="0" w:color="auto"/>
                <w:right w:val="none" w:sz="0" w:space="0" w:color="auto"/>
              </w:divBdr>
              <w:divsChild>
                <w:div w:id="1869100343">
                  <w:marLeft w:val="0"/>
                  <w:marRight w:val="0"/>
                  <w:marTop w:val="0"/>
                  <w:marBottom w:val="0"/>
                  <w:divBdr>
                    <w:top w:val="none" w:sz="0" w:space="0" w:color="auto"/>
                    <w:left w:val="none" w:sz="0" w:space="0" w:color="auto"/>
                    <w:bottom w:val="none" w:sz="0" w:space="0" w:color="auto"/>
                    <w:right w:val="none" w:sz="0" w:space="0" w:color="auto"/>
                  </w:divBdr>
                  <w:divsChild>
                    <w:div w:id="1140852896">
                      <w:marLeft w:val="0"/>
                      <w:marRight w:val="0"/>
                      <w:marTop w:val="0"/>
                      <w:marBottom w:val="0"/>
                      <w:divBdr>
                        <w:top w:val="none" w:sz="0" w:space="0" w:color="auto"/>
                        <w:left w:val="none" w:sz="0" w:space="0" w:color="auto"/>
                        <w:bottom w:val="none" w:sz="0" w:space="0" w:color="auto"/>
                        <w:right w:val="none" w:sz="0" w:space="0" w:color="auto"/>
                      </w:divBdr>
                      <w:divsChild>
                        <w:div w:id="13263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30827">
          <w:marLeft w:val="0"/>
          <w:marRight w:val="0"/>
          <w:marTop w:val="0"/>
          <w:marBottom w:val="0"/>
          <w:divBdr>
            <w:top w:val="none" w:sz="0" w:space="0" w:color="auto"/>
            <w:left w:val="none" w:sz="0" w:space="0" w:color="auto"/>
            <w:bottom w:val="none" w:sz="0" w:space="0" w:color="auto"/>
            <w:right w:val="none" w:sz="0" w:space="0" w:color="auto"/>
          </w:divBdr>
          <w:divsChild>
            <w:div w:id="1043483636">
              <w:marLeft w:val="0"/>
              <w:marRight w:val="0"/>
              <w:marTop w:val="0"/>
              <w:marBottom w:val="0"/>
              <w:divBdr>
                <w:top w:val="none" w:sz="0" w:space="0" w:color="auto"/>
                <w:left w:val="none" w:sz="0" w:space="0" w:color="auto"/>
                <w:bottom w:val="none" w:sz="0" w:space="0" w:color="auto"/>
                <w:right w:val="none" w:sz="0" w:space="0" w:color="auto"/>
              </w:divBdr>
              <w:divsChild>
                <w:div w:id="1178500977">
                  <w:marLeft w:val="0"/>
                  <w:marRight w:val="0"/>
                  <w:marTop w:val="0"/>
                  <w:marBottom w:val="0"/>
                  <w:divBdr>
                    <w:top w:val="none" w:sz="0" w:space="0" w:color="auto"/>
                    <w:left w:val="none" w:sz="0" w:space="0" w:color="auto"/>
                    <w:bottom w:val="none" w:sz="0" w:space="0" w:color="auto"/>
                    <w:right w:val="none" w:sz="0" w:space="0" w:color="auto"/>
                  </w:divBdr>
                  <w:divsChild>
                    <w:div w:id="1529179159">
                      <w:marLeft w:val="0"/>
                      <w:marRight w:val="0"/>
                      <w:marTop w:val="0"/>
                      <w:marBottom w:val="0"/>
                      <w:divBdr>
                        <w:top w:val="none" w:sz="0" w:space="0" w:color="auto"/>
                        <w:left w:val="none" w:sz="0" w:space="0" w:color="auto"/>
                        <w:bottom w:val="none" w:sz="0" w:space="0" w:color="auto"/>
                        <w:right w:val="none" w:sz="0" w:space="0" w:color="auto"/>
                      </w:divBdr>
                      <w:divsChild>
                        <w:div w:id="7459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41660">
          <w:marLeft w:val="0"/>
          <w:marRight w:val="0"/>
          <w:marTop w:val="0"/>
          <w:marBottom w:val="0"/>
          <w:divBdr>
            <w:top w:val="none" w:sz="0" w:space="0" w:color="auto"/>
            <w:left w:val="none" w:sz="0" w:space="0" w:color="auto"/>
            <w:bottom w:val="none" w:sz="0" w:space="0" w:color="auto"/>
            <w:right w:val="none" w:sz="0" w:space="0" w:color="auto"/>
          </w:divBdr>
          <w:divsChild>
            <w:div w:id="988896645">
              <w:marLeft w:val="0"/>
              <w:marRight w:val="0"/>
              <w:marTop w:val="0"/>
              <w:marBottom w:val="0"/>
              <w:divBdr>
                <w:top w:val="none" w:sz="0" w:space="0" w:color="auto"/>
                <w:left w:val="none" w:sz="0" w:space="0" w:color="auto"/>
                <w:bottom w:val="none" w:sz="0" w:space="0" w:color="auto"/>
                <w:right w:val="none" w:sz="0" w:space="0" w:color="auto"/>
              </w:divBdr>
              <w:divsChild>
                <w:div w:id="222102470">
                  <w:marLeft w:val="0"/>
                  <w:marRight w:val="0"/>
                  <w:marTop w:val="0"/>
                  <w:marBottom w:val="0"/>
                  <w:divBdr>
                    <w:top w:val="none" w:sz="0" w:space="0" w:color="auto"/>
                    <w:left w:val="none" w:sz="0" w:space="0" w:color="auto"/>
                    <w:bottom w:val="none" w:sz="0" w:space="0" w:color="auto"/>
                    <w:right w:val="none" w:sz="0" w:space="0" w:color="auto"/>
                  </w:divBdr>
                  <w:divsChild>
                    <w:div w:id="166793911">
                      <w:marLeft w:val="0"/>
                      <w:marRight w:val="0"/>
                      <w:marTop w:val="0"/>
                      <w:marBottom w:val="0"/>
                      <w:divBdr>
                        <w:top w:val="none" w:sz="0" w:space="0" w:color="auto"/>
                        <w:left w:val="none" w:sz="0" w:space="0" w:color="auto"/>
                        <w:bottom w:val="none" w:sz="0" w:space="0" w:color="auto"/>
                        <w:right w:val="none" w:sz="0" w:space="0" w:color="auto"/>
                      </w:divBdr>
                      <w:divsChild>
                        <w:div w:id="3357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87092">
          <w:marLeft w:val="0"/>
          <w:marRight w:val="0"/>
          <w:marTop w:val="0"/>
          <w:marBottom w:val="0"/>
          <w:divBdr>
            <w:top w:val="none" w:sz="0" w:space="0" w:color="auto"/>
            <w:left w:val="none" w:sz="0" w:space="0" w:color="auto"/>
            <w:bottom w:val="none" w:sz="0" w:space="0" w:color="auto"/>
            <w:right w:val="none" w:sz="0" w:space="0" w:color="auto"/>
          </w:divBdr>
          <w:divsChild>
            <w:div w:id="546265046">
              <w:marLeft w:val="0"/>
              <w:marRight w:val="0"/>
              <w:marTop w:val="0"/>
              <w:marBottom w:val="0"/>
              <w:divBdr>
                <w:top w:val="none" w:sz="0" w:space="0" w:color="auto"/>
                <w:left w:val="none" w:sz="0" w:space="0" w:color="auto"/>
                <w:bottom w:val="none" w:sz="0" w:space="0" w:color="auto"/>
                <w:right w:val="none" w:sz="0" w:space="0" w:color="auto"/>
              </w:divBdr>
              <w:divsChild>
                <w:div w:id="1083794657">
                  <w:marLeft w:val="0"/>
                  <w:marRight w:val="0"/>
                  <w:marTop w:val="0"/>
                  <w:marBottom w:val="0"/>
                  <w:divBdr>
                    <w:top w:val="none" w:sz="0" w:space="0" w:color="auto"/>
                    <w:left w:val="none" w:sz="0" w:space="0" w:color="auto"/>
                    <w:bottom w:val="none" w:sz="0" w:space="0" w:color="auto"/>
                    <w:right w:val="none" w:sz="0" w:space="0" w:color="auto"/>
                  </w:divBdr>
                  <w:divsChild>
                    <w:div w:id="743458472">
                      <w:marLeft w:val="0"/>
                      <w:marRight w:val="0"/>
                      <w:marTop w:val="0"/>
                      <w:marBottom w:val="0"/>
                      <w:divBdr>
                        <w:top w:val="none" w:sz="0" w:space="0" w:color="auto"/>
                        <w:left w:val="none" w:sz="0" w:space="0" w:color="auto"/>
                        <w:bottom w:val="none" w:sz="0" w:space="0" w:color="auto"/>
                        <w:right w:val="none" w:sz="0" w:space="0" w:color="auto"/>
                      </w:divBdr>
                      <w:divsChild>
                        <w:div w:id="4189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697795">
      <w:bodyDiv w:val="1"/>
      <w:marLeft w:val="0"/>
      <w:marRight w:val="0"/>
      <w:marTop w:val="0"/>
      <w:marBottom w:val="0"/>
      <w:divBdr>
        <w:top w:val="none" w:sz="0" w:space="0" w:color="auto"/>
        <w:left w:val="none" w:sz="0" w:space="0" w:color="auto"/>
        <w:bottom w:val="none" w:sz="0" w:space="0" w:color="auto"/>
        <w:right w:val="none" w:sz="0" w:space="0" w:color="auto"/>
      </w:divBdr>
      <w:divsChild>
        <w:div w:id="979071641">
          <w:marLeft w:val="374"/>
          <w:marRight w:val="14"/>
          <w:marTop w:val="20"/>
          <w:marBottom w:val="0"/>
          <w:divBdr>
            <w:top w:val="none" w:sz="0" w:space="0" w:color="auto"/>
            <w:left w:val="none" w:sz="0" w:space="0" w:color="auto"/>
            <w:bottom w:val="none" w:sz="0" w:space="0" w:color="auto"/>
            <w:right w:val="none" w:sz="0" w:space="0" w:color="auto"/>
          </w:divBdr>
        </w:div>
      </w:divsChild>
    </w:div>
    <w:div w:id="418210395">
      <w:bodyDiv w:val="1"/>
      <w:marLeft w:val="0"/>
      <w:marRight w:val="0"/>
      <w:marTop w:val="0"/>
      <w:marBottom w:val="0"/>
      <w:divBdr>
        <w:top w:val="none" w:sz="0" w:space="0" w:color="auto"/>
        <w:left w:val="none" w:sz="0" w:space="0" w:color="auto"/>
        <w:bottom w:val="none" w:sz="0" w:space="0" w:color="auto"/>
        <w:right w:val="none" w:sz="0" w:space="0" w:color="auto"/>
      </w:divBdr>
      <w:divsChild>
        <w:div w:id="354889154">
          <w:marLeft w:val="0"/>
          <w:marRight w:val="0"/>
          <w:marTop w:val="0"/>
          <w:marBottom w:val="0"/>
          <w:divBdr>
            <w:top w:val="none" w:sz="0" w:space="0" w:color="auto"/>
            <w:left w:val="none" w:sz="0" w:space="0" w:color="auto"/>
            <w:bottom w:val="none" w:sz="0" w:space="0" w:color="auto"/>
            <w:right w:val="none" w:sz="0" w:space="0" w:color="auto"/>
          </w:divBdr>
        </w:div>
        <w:div w:id="1870869682">
          <w:marLeft w:val="0"/>
          <w:marRight w:val="0"/>
          <w:marTop w:val="0"/>
          <w:marBottom w:val="0"/>
          <w:divBdr>
            <w:top w:val="none" w:sz="0" w:space="0" w:color="auto"/>
            <w:left w:val="none" w:sz="0" w:space="0" w:color="auto"/>
            <w:bottom w:val="none" w:sz="0" w:space="0" w:color="auto"/>
            <w:right w:val="none" w:sz="0" w:space="0" w:color="auto"/>
          </w:divBdr>
        </w:div>
      </w:divsChild>
    </w:div>
    <w:div w:id="1326133005">
      <w:bodyDiv w:val="1"/>
      <w:marLeft w:val="0"/>
      <w:marRight w:val="0"/>
      <w:marTop w:val="0"/>
      <w:marBottom w:val="0"/>
      <w:divBdr>
        <w:top w:val="none" w:sz="0" w:space="0" w:color="auto"/>
        <w:left w:val="none" w:sz="0" w:space="0" w:color="auto"/>
        <w:bottom w:val="none" w:sz="0" w:space="0" w:color="auto"/>
        <w:right w:val="none" w:sz="0" w:space="0" w:color="auto"/>
      </w:divBdr>
      <w:divsChild>
        <w:div w:id="1303927216">
          <w:marLeft w:val="0"/>
          <w:marRight w:val="0"/>
          <w:marTop w:val="0"/>
          <w:marBottom w:val="0"/>
          <w:divBdr>
            <w:top w:val="none" w:sz="0" w:space="0" w:color="auto"/>
            <w:left w:val="none" w:sz="0" w:space="0" w:color="auto"/>
            <w:bottom w:val="none" w:sz="0" w:space="0" w:color="auto"/>
            <w:right w:val="none" w:sz="0" w:space="0" w:color="auto"/>
          </w:divBdr>
          <w:divsChild>
            <w:div w:id="1259799941">
              <w:marLeft w:val="0"/>
              <w:marRight w:val="0"/>
              <w:marTop w:val="0"/>
              <w:marBottom w:val="0"/>
              <w:divBdr>
                <w:top w:val="none" w:sz="0" w:space="0" w:color="auto"/>
                <w:left w:val="none" w:sz="0" w:space="0" w:color="auto"/>
                <w:bottom w:val="none" w:sz="0" w:space="0" w:color="auto"/>
                <w:right w:val="none" w:sz="0" w:space="0" w:color="auto"/>
              </w:divBdr>
              <w:divsChild>
                <w:div w:id="1981492873">
                  <w:marLeft w:val="0"/>
                  <w:marRight w:val="0"/>
                  <w:marTop w:val="0"/>
                  <w:marBottom w:val="0"/>
                  <w:divBdr>
                    <w:top w:val="none" w:sz="0" w:space="0" w:color="auto"/>
                    <w:left w:val="none" w:sz="0" w:space="0" w:color="auto"/>
                    <w:bottom w:val="none" w:sz="0" w:space="0" w:color="auto"/>
                    <w:right w:val="none" w:sz="0" w:space="0" w:color="auto"/>
                  </w:divBdr>
                </w:div>
                <w:div w:id="1349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5999">
      <w:bodyDiv w:val="1"/>
      <w:marLeft w:val="0"/>
      <w:marRight w:val="0"/>
      <w:marTop w:val="0"/>
      <w:marBottom w:val="0"/>
      <w:divBdr>
        <w:top w:val="none" w:sz="0" w:space="0" w:color="auto"/>
        <w:left w:val="none" w:sz="0" w:space="0" w:color="auto"/>
        <w:bottom w:val="none" w:sz="0" w:space="0" w:color="auto"/>
        <w:right w:val="none" w:sz="0" w:space="0" w:color="auto"/>
      </w:divBdr>
    </w:div>
    <w:div w:id="1542397577">
      <w:bodyDiv w:val="1"/>
      <w:marLeft w:val="0"/>
      <w:marRight w:val="0"/>
      <w:marTop w:val="0"/>
      <w:marBottom w:val="0"/>
      <w:divBdr>
        <w:top w:val="none" w:sz="0" w:space="0" w:color="auto"/>
        <w:left w:val="none" w:sz="0" w:space="0" w:color="auto"/>
        <w:bottom w:val="none" w:sz="0" w:space="0" w:color="auto"/>
        <w:right w:val="none" w:sz="0" w:space="0" w:color="auto"/>
      </w:divBdr>
      <w:divsChild>
        <w:div w:id="1635212417">
          <w:marLeft w:val="374"/>
          <w:marRight w:val="14"/>
          <w:marTop w:val="20"/>
          <w:marBottom w:val="0"/>
          <w:divBdr>
            <w:top w:val="none" w:sz="0" w:space="0" w:color="auto"/>
            <w:left w:val="none" w:sz="0" w:space="0" w:color="auto"/>
            <w:bottom w:val="none" w:sz="0" w:space="0" w:color="auto"/>
            <w:right w:val="none" w:sz="0" w:space="0" w:color="auto"/>
          </w:divBdr>
        </w:div>
      </w:divsChild>
    </w:div>
    <w:div w:id="1552230495">
      <w:bodyDiv w:val="1"/>
      <w:marLeft w:val="0"/>
      <w:marRight w:val="0"/>
      <w:marTop w:val="0"/>
      <w:marBottom w:val="0"/>
      <w:divBdr>
        <w:top w:val="none" w:sz="0" w:space="0" w:color="auto"/>
        <w:left w:val="none" w:sz="0" w:space="0" w:color="auto"/>
        <w:bottom w:val="none" w:sz="0" w:space="0" w:color="auto"/>
        <w:right w:val="none" w:sz="0" w:space="0" w:color="auto"/>
      </w:divBdr>
      <w:divsChild>
        <w:div w:id="1270773367">
          <w:marLeft w:val="374"/>
          <w:marRight w:val="43"/>
          <w:marTop w:val="0"/>
          <w:marBottom w:val="0"/>
          <w:divBdr>
            <w:top w:val="none" w:sz="0" w:space="0" w:color="auto"/>
            <w:left w:val="none" w:sz="0" w:space="0" w:color="auto"/>
            <w:bottom w:val="none" w:sz="0" w:space="0" w:color="auto"/>
            <w:right w:val="none" w:sz="0" w:space="0" w:color="auto"/>
          </w:divBdr>
        </w:div>
      </w:divsChild>
    </w:div>
    <w:div w:id="1669020850">
      <w:bodyDiv w:val="1"/>
      <w:marLeft w:val="0"/>
      <w:marRight w:val="0"/>
      <w:marTop w:val="0"/>
      <w:marBottom w:val="0"/>
      <w:divBdr>
        <w:top w:val="none" w:sz="0" w:space="0" w:color="auto"/>
        <w:left w:val="none" w:sz="0" w:space="0" w:color="auto"/>
        <w:bottom w:val="none" w:sz="0" w:space="0" w:color="auto"/>
        <w:right w:val="none" w:sz="0" w:space="0" w:color="auto"/>
      </w:divBdr>
      <w:divsChild>
        <w:div w:id="1662349709">
          <w:marLeft w:val="374"/>
          <w:marRight w:val="14"/>
          <w:marTop w:val="0"/>
          <w:marBottom w:val="0"/>
          <w:divBdr>
            <w:top w:val="none" w:sz="0" w:space="0" w:color="auto"/>
            <w:left w:val="none" w:sz="0" w:space="0" w:color="auto"/>
            <w:bottom w:val="none" w:sz="0" w:space="0" w:color="auto"/>
            <w:right w:val="none" w:sz="0" w:space="0" w:color="auto"/>
          </w:divBdr>
        </w:div>
      </w:divsChild>
    </w:div>
    <w:div w:id="1838378741">
      <w:bodyDiv w:val="1"/>
      <w:marLeft w:val="0"/>
      <w:marRight w:val="0"/>
      <w:marTop w:val="0"/>
      <w:marBottom w:val="0"/>
      <w:divBdr>
        <w:top w:val="none" w:sz="0" w:space="0" w:color="auto"/>
        <w:left w:val="none" w:sz="0" w:space="0" w:color="auto"/>
        <w:bottom w:val="none" w:sz="0" w:space="0" w:color="auto"/>
        <w:right w:val="none" w:sz="0" w:space="0" w:color="auto"/>
      </w:divBdr>
      <w:divsChild>
        <w:div w:id="176848573">
          <w:marLeft w:val="0"/>
          <w:marRight w:val="0"/>
          <w:marTop w:val="0"/>
          <w:marBottom w:val="0"/>
          <w:divBdr>
            <w:top w:val="none" w:sz="0" w:space="0" w:color="auto"/>
            <w:left w:val="none" w:sz="0" w:space="0" w:color="auto"/>
            <w:bottom w:val="none" w:sz="0" w:space="0" w:color="auto"/>
            <w:right w:val="none" w:sz="0" w:space="0" w:color="auto"/>
          </w:divBdr>
        </w:div>
        <w:div w:id="1389763928">
          <w:marLeft w:val="0"/>
          <w:marRight w:val="0"/>
          <w:marTop w:val="0"/>
          <w:marBottom w:val="0"/>
          <w:divBdr>
            <w:top w:val="none" w:sz="0" w:space="0" w:color="auto"/>
            <w:left w:val="none" w:sz="0" w:space="0" w:color="auto"/>
            <w:bottom w:val="none" w:sz="0" w:space="0" w:color="auto"/>
            <w:right w:val="none" w:sz="0" w:space="0" w:color="auto"/>
          </w:divBdr>
        </w:div>
        <w:div w:id="1022240451">
          <w:marLeft w:val="0"/>
          <w:marRight w:val="0"/>
          <w:marTop w:val="0"/>
          <w:marBottom w:val="0"/>
          <w:divBdr>
            <w:top w:val="none" w:sz="0" w:space="0" w:color="auto"/>
            <w:left w:val="none" w:sz="0" w:space="0" w:color="auto"/>
            <w:bottom w:val="none" w:sz="0" w:space="0" w:color="auto"/>
            <w:right w:val="none" w:sz="0" w:space="0" w:color="auto"/>
          </w:divBdr>
        </w:div>
        <w:div w:id="176120317">
          <w:marLeft w:val="0"/>
          <w:marRight w:val="0"/>
          <w:marTop w:val="0"/>
          <w:marBottom w:val="0"/>
          <w:divBdr>
            <w:top w:val="none" w:sz="0" w:space="0" w:color="auto"/>
            <w:left w:val="none" w:sz="0" w:space="0" w:color="auto"/>
            <w:bottom w:val="none" w:sz="0" w:space="0" w:color="auto"/>
            <w:right w:val="none" w:sz="0" w:space="0" w:color="auto"/>
          </w:divBdr>
        </w:div>
        <w:div w:id="1382054944">
          <w:marLeft w:val="0"/>
          <w:marRight w:val="0"/>
          <w:marTop w:val="0"/>
          <w:marBottom w:val="0"/>
          <w:divBdr>
            <w:top w:val="none" w:sz="0" w:space="0" w:color="auto"/>
            <w:left w:val="none" w:sz="0" w:space="0" w:color="auto"/>
            <w:bottom w:val="none" w:sz="0" w:space="0" w:color="auto"/>
            <w:right w:val="none" w:sz="0" w:space="0" w:color="auto"/>
          </w:divBdr>
        </w:div>
        <w:div w:id="102768318">
          <w:marLeft w:val="0"/>
          <w:marRight w:val="0"/>
          <w:marTop w:val="0"/>
          <w:marBottom w:val="0"/>
          <w:divBdr>
            <w:top w:val="none" w:sz="0" w:space="0" w:color="auto"/>
            <w:left w:val="none" w:sz="0" w:space="0" w:color="auto"/>
            <w:bottom w:val="none" w:sz="0" w:space="0" w:color="auto"/>
            <w:right w:val="none" w:sz="0" w:space="0" w:color="auto"/>
          </w:divBdr>
        </w:div>
        <w:div w:id="2083328175">
          <w:marLeft w:val="0"/>
          <w:marRight w:val="0"/>
          <w:marTop w:val="0"/>
          <w:marBottom w:val="0"/>
          <w:divBdr>
            <w:top w:val="none" w:sz="0" w:space="0" w:color="auto"/>
            <w:left w:val="none" w:sz="0" w:space="0" w:color="auto"/>
            <w:bottom w:val="none" w:sz="0" w:space="0" w:color="auto"/>
            <w:right w:val="none" w:sz="0" w:space="0" w:color="auto"/>
          </w:divBdr>
        </w:div>
        <w:div w:id="102845822">
          <w:marLeft w:val="0"/>
          <w:marRight w:val="0"/>
          <w:marTop w:val="0"/>
          <w:marBottom w:val="0"/>
          <w:divBdr>
            <w:top w:val="none" w:sz="0" w:space="0" w:color="auto"/>
            <w:left w:val="none" w:sz="0" w:space="0" w:color="auto"/>
            <w:bottom w:val="none" w:sz="0" w:space="0" w:color="auto"/>
            <w:right w:val="none" w:sz="0" w:space="0" w:color="auto"/>
          </w:divBdr>
        </w:div>
        <w:div w:id="72555352">
          <w:marLeft w:val="0"/>
          <w:marRight w:val="0"/>
          <w:marTop w:val="0"/>
          <w:marBottom w:val="0"/>
          <w:divBdr>
            <w:top w:val="none" w:sz="0" w:space="0" w:color="auto"/>
            <w:left w:val="none" w:sz="0" w:space="0" w:color="auto"/>
            <w:bottom w:val="none" w:sz="0" w:space="0" w:color="auto"/>
            <w:right w:val="none" w:sz="0" w:space="0" w:color="auto"/>
          </w:divBdr>
        </w:div>
        <w:div w:id="405764838">
          <w:marLeft w:val="0"/>
          <w:marRight w:val="0"/>
          <w:marTop w:val="0"/>
          <w:marBottom w:val="0"/>
          <w:divBdr>
            <w:top w:val="none" w:sz="0" w:space="0" w:color="auto"/>
            <w:left w:val="none" w:sz="0" w:space="0" w:color="auto"/>
            <w:bottom w:val="none" w:sz="0" w:space="0" w:color="auto"/>
            <w:right w:val="none" w:sz="0" w:space="0" w:color="auto"/>
          </w:divBdr>
        </w:div>
        <w:div w:id="46299335">
          <w:marLeft w:val="0"/>
          <w:marRight w:val="0"/>
          <w:marTop w:val="0"/>
          <w:marBottom w:val="0"/>
          <w:divBdr>
            <w:top w:val="none" w:sz="0" w:space="0" w:color="auto"/>
            <w:left w:val="none" w:sz="0" w:space="0" w:color="auto"/>
            <w:bottom w:val="none" w:sz="0" w:space="0" w:color="auto"/>
            <w:right w:val="none" w:sz="0" w:space="0" w:color="auto"/>
          </w:divBdr>
        </w:div>
        <w:div w:id="655452481">
          <w:marLeft w:val="0"/>
          <w:marRight w:val="0"/>
          <w:marTop w:val="0"/>
          <w:marBottom w:val="0"/>
          <w:divBdr>
            <w:top w:val="none" w:sz="0" w:space="0" w:color="auto"/>
            <w:left w:val="none" w:sz="0" w:space="0" w:color="auto"/>
            <w:bottom w:val="none" w:sz="0" w:space="0" w:color="auto"/>
            <w:right w:val="none" w:sz="0" w:space="0" w:color="auto"/>
          </w:divBdr>
        </w:div>
        <w:div w:id="137453692">
          <w:marLeft w:val="0"/>
          <w:marRight w:val="0"/>
          <w:marTop w:val="0"/>
          <w:marBottom w:val="0"/>
          <w:divBdr>
            <w:top w:val="none" w:sz="0" w:space="0" w:color="auto"/>
            <w:left w:val="none" w:sz="0" w:space="0" w:color="auto"/>
            <w:bottom w:val="none" w:sz="0" w:space="0" w:color="auto"/>
            <w:right w:val="none" w:sz="0" w:space="0" w:color="auto"/>
          </w:divBdr>
        </w:div>
        <w:div w:id="383992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t xmlns="24948831-8702-4697-b2ff-2d8bca1d6f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perations Document" ma:contentTypeID="0x0101004323B10C7D04F94D85FA1434E113B0AA009417BD244EC6894CB38E6DFB51C87070" ma:contentTypeVersion="18" ma:contentTypeDescription="" ma:contentTypeScope="" ma:versionID="6cad8332f0ee31989f6e97c609af002a">
  <xsd:schema xmlns:xsd="http://www.w3.org/2001/XMLSchema" xmlns:xs="http://www.w3.org/2001/XMLSchema" xmlns:p="http://schemas.microsoft.com/office/2006/metadata/properties" xmlns:ns2="24948831-8702-4697-b2ff-2d8bca1d6fe8" xmlns:ns3="8a717378-529c-4d79-86ee-2e054089e1aa" targetNamespace="http://schemas.microsoft.com/office/2006/metadata/properties" ma:root="true" ma:fieldsID="21e0032ea6c2b85d69338126ba9bdb22" ns2:_="" ns3:_="">
    <xsd:import namespace="24948831-8702-4697-b2ff-2d8bca1d6fe8"/>
    <xsd:import namespace="8a717378-529c-4d79-86ee-2e054089e1aa"/>
    <xsd:element name="properties">
      <xsd:complexType>
        <xsd:sequence>
          <xsd:element name="documentManagement">
            <xsd:complexType>
              <xsd:all>
                <xsd:element ref="ns2:Uni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48831-8702-4697-b2ff-2d8bca1d6fe8" elementFormDefault="qualified">
    <xsd:import namespace="http://schemas.microsoft.com/office/2006/documentManagement/types"/>
    <xsd:import namespace="http://schemas.microsoft.com/office/infopath/2007/PartnerControls"/>
    <xsd:element name="Unit" ma:index="8" nillable="true" ma:displayName="Unit" ma:format="Dropdown" ma:internalName="Unit" ma:readOnly="false">
      <xsd:simpleType>
        <xsd:restriction base="dms:Choice">
          <xsd:enumeration value="Business &amp; Financial Planning"/>
          <xsd:enumeration value="Conference Services"/>
          <xsd:enumeration value="Dining Services"/>
          <xsd:enumeration value="Executive Director"/>
          <xsd:enumeration value="Information Systems"/>
          <xsd:enumeration value="Operations"/>
          <xsd:enumeration value="Residential &amp; Community Living"/>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17378-529c-4d79-86ee-2e054089e1a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CA555FB-E3B1-42AE-8D9E-44CD902B4DEA}">
  <ds:schemaRefs>
    <ds:schemaRef ds:uri="http://schemas.openxmlformats.org/officeDocument/2006/bibliography"/>
  </ds:schemaRefs>
</ds:datastoreItem>
</file>

<file path=customXml/itemProps2.xml><?xml version="1.0" encoding="utf-8"?>
<ds:datastoreItem xmlns:ds="http://schemas.openxmlformats.org/officeDocument/2006/customXml" ds:itemID="{A25B71FC-B869-43D3-93F4-23EB459D0E54}">
  <ds:schemaRefs>
    <ds:schemaRef ds:uri="http://schemas.microsoft.com/sharepoint/v3/contenttype/forms"/>
  </ds:schemaRefs>
</ds:datastoreItem>
</file>

<file path=customXml/itemProps3.xml><?xml version="1.0" encoding="utf-8"?>
<ds:datastoreItem xmlns:ds="http://schemas.openxmlformats.org/officeDocument/2006/customXml" ds:itemID="{D3C4404E-F7B4-4568-B7E4-ACD01C217B73}">
  <ds:schemaRefs>
    <ds:schemaRef ds:uri="http://schemas.microsoft.com/office/2006/metadata/properties"/>
    <ds:schemaRef ds:uri="http://schemas.microsoft.com/office/infopath/2007/PartnerControls"/>
    <ds:schemaRef ds:uri="24948831-8702-4697-b2ff-2d8bca1d6fe8"/>
  </ds:schemaRefs>
</ds:datastoreItem>
</file>

<file path=customXml/itemProps4.xml><?xml version="1.0" encoding="utf-8"?>
<ds:datastoreItem xmlns:ds="http://schemas.openxmlformats.org/officeDocument/2006/customXml" ds:itemID="{4B3FD4F3-4895-473D-83ED-6BC409E6B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48831-8702-4697-b2ff-2d8bca1d6fe8"/>
    <ds:schemaRef ds:uri="8a717378-529c-4d79-86ee-2e054089e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75238C-2007-4FD0-B143-72094D25DC7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2219</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UC Santa Barbara</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colassel</dc:creator>
  <cp:lastModifiedBy>Marie Gensler</cp:lastModifiedBy>
  <cp:revision>2</cp:revision>
  <cp:lastPrinted>2025-05-23T22:08:00Z</cp:lastPrinted>
  <dcterms:created xsi:type="dcterms:W3CDTF">2025-09-18T20:13:00Z</dcterms:created>
  <dcterms:modified xsi:type="dcterms:W3CDTF">2025-09-18T20:13:00Z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0x0101004323B10C7D04F94D85FA1434E113B0AA009417BD244EC6894CB38E6DFB51C87070</vt:lpwstr>
  </property>
</Properties>
</file>